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0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66"/>
        <w:gridCol w:w="2727"/>
        <w:gridCol w:w="1364"/>
        <w:gridCol w:w="3225"/>
      </w:tblGrid>
      <w:tr w:rsidR="00694388" w:rsidRPr="005E0448" w14:paraId="3B57FB9C" w14:textId="77777777" w:rsidTr="005C3AC5">
        <w:trPr>
          <w:jc w:val="center"/>
        </w:trPr>
        <w:tc>
          <w:tcPr>
            <w:tcW w:w="9082" w:type="dxa"/>
            <w:gridSpan w:val="4"/>
            <w:tcBorders>
              <w:bottom w:val="single" w:sz="4" w:space="0" w:color="auto"/>
            </w:tcBorders>
          </w:tcPr>
          <w:p w14:paraId="2F398795" w14:textId="77777777" w:rsidR="00694388" w:rsidRPr="00C451BB" w:rsidRDefault="00694388" w:rsidP="005C3AC5">
            <w:pPr>
              <w:pStyle w:val="Heading6"/>
              <w:ind w:right="612"/>
              <w:rPr>
                <w:b w:val="0"/>
                <w:sz w:val="24"/>
                <w:szCs w:val="24"/>
                <w:lang w:val="en-US"/>
              </w:rPr>
            </w:pPr>
            <w:r w:rsidRPr="00C451BB">
              <w:rPr>
                <w:b w:val="0"/>
                <w:sz w:val="24"/>
                <w:szCs w:val="24"/>
                <w:lang w:val="en-US"/>
              </w:rPr>
              <w:t>A Comparative Multicentric Non-Inf</w:t>
            </w:r>
            <w:r>
              <w:rPr>
                <w:b w:val="0"/>
                <w:sz w:val="24"/>
                <w:szCs w:val="24"/>
                <w:lang w:val="en-US"/>
              </w:rPr>
              <w:t>e</w:t>
            </w:r>
            <w:r w:rsidRPr="00C451BB">
              <w:rPr>
                <w:b w:val="0"/>
                <w:sz w:val="24"/>
                <w:szCs w:val="24"/>
                <w:lang w:val="en-US"/>
              </w:rPr>
              <w:t>r</w:t>
            </w:r>
            <w:r>
              <w:rPr>
                <w:b w:val="0"/>
                <w:sz w:val="24"/>
                <w:szCs w:val="24"/>
                <w:lang w:val="en-US"/>
              </w:rPr>
              <w:t>i</w:t>
            </w:r>
            <w:r w:rsidRPr="00C451BB">
              <w:rPr>
                <w:b w:val="0"/>
                <w:sz w:val="24"/>
                <w:szCs w:val="24"/>
                <w:lang w:val="en-US"/>
              </w:rPr>
              <w:t>ority Clinical Trial of WHOMBMDT with a New Monthly Chemotherapy Regime containing Rifampicin, Moxifloxacin and Clarithromycin (RMC) on Multibacillary patients from India</w:t>
            </w:r>
          </w:p>
          <w:p w14:paraId="4D131D8B" w14:textId="36885FA3" w:rsidR="00694388" w:rsidRPr="003E7A56" w:rsidRDefault="00694388" w:rsidP="005C3AC5">
            <w:pPr>
              <w:pStyle w:val="Heading6"/>
              <w:ind w:right="-165"/>
              <w:jc w:val="center"/>
              <w:rPr>
                <w:rFonts w:ascii="Cambria" w:hAnsi="Cambria" w:cs="Arial"/>
                <w:sz w:val="32"/>
                <w:szCs w:val="32"/>
              </w:rPr>
            </w:pPr>
            <w:r w:rsidRPr="00CB1063">
              <w:rPr>
                <w:rFonts w:ascii="Cambria" w:hAnsi="Cambria" w:cs="Arial"/>
                <w:sz w:val="32"/>
                <w:szCs w:val="32"/>
              </w:rPr>
              <w:t>Standard Operating Procedure</w:t>
            </w:r>
            <w:r>
              <w:rPr>
                <w:rFonts w:ascii="Cambria" w:hAnsi="Cambria" w:cs="Arial"/>
                <w:sz w:val="32"/>
                <w:szCs w:val="32"/>
              </w:rPr>
              <w:t xml:space="preserve"> 1</w:t>
            </w:r>
            <w:r w:rsidR="000E33B8">
              <w:rPr>
                <w:rFonts w:ascii="Cambria" w:hAnsi="Cambria" w:cs="Arial"/>
                <w:sz w:val="32"/>
                <w:szCs w:val="32"/>
              </w:rPr>
              <w:t>4</w:t>
            </w:r>
          </w:p>
          <w:p w14:paraId="71614319" w14:textId="754B6B72" w:rsidR="00694388" w:rsidRPr="00694388" w:rsidRDefault="000E33B8" w:rsidP="000E33B8">
            <w:pPr>
              <w:pStyle w:val="Heading6"/>
              <w:ind w:right="-165"/>
              <w:jc w:val="center"/>
              <w:rPr>
                <w:rFonts w:ascii="Cambria" w:hAnsi="Cambria" w:cs="Arial"/>
                <w:sz w:val="36"/>
                <w:szCs w:val="36"/>
              </w:rPr>
            </w:pPr>
            <w:r>
              <w:rPr>
                <w:rFonts w:ascii="Cambria" w:hAnsi="Cambria" w:cs="Arial"/>
                <w:sz w:val="36"/>
                <w:szCs w:val="36"/>
              </w:rPr>
              <w:t>Research Staff training</w:t>
            </w:r>
          </w:p>
        </w:tc>
      </w:tr>
      <w:tr w:rsidR="00694388" w:rsidRPr="005E0448" w14:paraId="72A094BB" w14:textId="77777777" w:rsidTr="005C3AC5">
        <w:trPr>
          <w:jc w:val="center"/>
        </w:trPr>
        <w:tc>
          <w:tcPr>
            <w:tcW w:w="1766" w:type="dxa"/>
            <w:tcBorders>
              <w:right w:val="nil"/>
            </w:tcBorders>
          </w:tcPr>
          <w:p w14:paraId="395C6E4F" w14:textId="77777777" w:rsidR="00694388" w:rsidRPr="00CB1063" w:rsidRDefault="00694388" w:rsidP="005C3AC5">
            <w:pPr>
              <w:tabs>
                <w:tab w:val="left" w:pos="1502"/>
              </w:tabs>
              <w:spacing w:before="120" w:after="120"/>
              <w:ind w:left="-28"/>
              <w:jc w:val="both"/>
              <w:rPr>
                <w:rFonts w:ascii="Cambria" w:hAnsi="Cambria" w:cs="Arial"/>
                <w:sz w:val="22"/>
                <w:szCs w:val="22"/>
              </w:rPr>
            </w:pPr>
            <w:r w:rsidRPr="00CB1063">
              <w:rPr>
                <w:rFonts w:ascii="Cambria" w:hAnsi="Cambria" w:cs="Arial"/>
                <w:sz w:val="22"/>
                <w:szCs w:val="22"/>
              </w:rPr>
              <w:t xml:space="preserve">SOP Ref:  </w:t>
            </w:r>
          </w:p>
        </w:tc>
        <w:tc>
          <w:tcPr>
            <w:tcW w:w="7316" w:type="dxa"/>
            <w:gridSpan w:val="3"/>
            <w:tcBorders>
              <w:left w:val="nil"/>
            </w:tcBorders>
          </w:tcPr>
          <w:p w14:paraId="2A008FFD" w14:textId="0597580C" w:rsidR="00694388" w:rsidRPr="00CB1063" w:rsidRDefault="00694388" w:rsidP="005C3AC5">
            <w:pPr>
              <w:spacing w:before="120" w:after="120"/>
              <w:jc w:val="both"/>
              <w:rPr>
                <w:rFonts w:ascii="Cambria" w:hAnsi="Cambria" w:cs="Arial"/>
                <w:sz w:val="22"/>
                <w:szCs w:val="22"/>
              </w:rPr>
            </w:pPr>
            <w:r w:rsidRPr="00C451BB">
              <w:t>TLMTI_RMC -SOP-</w:t>
            </w:r>
            <w:r>
              <w:t>1</w:t>
            </w:r>
            <w:r w:rsidR="000E33B8">
              <w:t>4</w:t>
            </w:r>
          </w:p>
        </w:tc>
      </w:tr>
      <w:tr w:rsidR="00694388" w:rsidRPr="005E0448" w14:paraId="6900914B" w14:textId="77777777" w:rsidTr="005C3AC5">
        <w:trPr>
          <w:jc w:val="center"/>
        </w:trPr>
        <w:tc>
          <w:tcPr>
            <w:tcW w:w="1766" w:type="dxa"/>
            <w:tcBorders>
              <w:bottom w:val="single" w:sz="4" w:space="0" w:color="auto"/>
              <w:right w:val="nil"/>
            </w:tcBorders>
          </w:tcPr>
          <w:p w14:paraId="1576B024" w14:textId="77777777" w:rsidR="00694388" w:rsidRPr="00CB1063" w:rsidRDefault="00694388" w:rsidP="005C3AC5">
            <w:pPr>
              <w:tabs>
                <w:tab w:val="left" w:pos="1502"/>
              </w:tabs>
              <w:spacing w:before="120" w:after="120"/>
              <w:ind w:left="-28"/>
              <w:jc w:val="both"/>
              <w:rPr>
                <w:rFonts w:ascii="Cambria" w:hAnsi="Cambria" w:cs="Arial"/>
                <w:sz w:val="22"/>
                <w:szCs w:val="22"/>
              </w:rPr>
            </w:pPr>
            <w:r w:rsidRPr="00CB1063">
              <w:rPr>
                <w:rFonts w:ascii="Cambria" w:hAnsi="Cambria" w:cs="Arial"/>
                <w:sz w:val="22"/>
                <w:szCs w:val="22"/>
              </w:rPr>
              <w:t xml:space="preserve">Version: </w:t>
            </w:r>
          </w:p>
        </w:tc>
        <w:tc>
          <w:tcPr>
            <w:tcW w:w="7316" w:type="dxa"/>
            <w:gridSpan w:val="3"/>
            <w:tcBorders>
              <w:left w:val="nil"/>
              <w:bottom w:val="single" w:sz="4" w:space="0" w:color="auto"/>
            </w:tcBorders>
          </w:tcPr>
          <w:p w14:paraId="054FFF44" w14:textId="77777777" w:rsidR="00694388" w:rsidRPr="00CB1063" w:rsidRDefault="00694388" w:rsidP="005C3AC5">
            <w:pPr>
              <w:spacing w:before="120" w:after="120"/>
              <w:jc w:val="both"/>
              <w:rPr>
                <w:rFonts w:ascii="Cambria" w:hAnsi="Cambria" w:cs="Arial"/>
                <w:sz w:val="22"/>
                <w:szCs w:val="22"/>
              </w:rPr>
            </w:pPr>
            <w:r>
              <w:rPr>
                <w:rFonts w:ascii="Cambria" w:hAnsi="Cambria" w:cs="Arial"/>
                <w:sz w:val="22"/>
                <w:szCs w:val="22"/>
              </w:rPr>
              <w:t xml:space="preserve"> Draft v 2</w:t>
            </w:r>
          </w:p>
        </w:tc>
      </w:tr>
      <w:tr w:rsidR="00CD4464" w:rsidRPr="005E0448" w14:paraId="33502AF6" w14:textId="77777777" w:rsidTr="00C65249">
        <w:trPr>
          <w:jc w:val="center"/>
        </w:trPr>
        <w:tc>
          <w:tcPr>
            <w:tcW w:w="9082" w:type="dxa"/>
            <w:gridSpan w:val="4"/>
            <w:tcBorders>
              <w:bottom w:val="single" w:sz="4" w:space="0" w:color="auto"/>
            </w:tcBorders>
          </w:tcPr>
          <w:p w14:paraId="5BB7C011" w14:textId="3A4B38B1" w:rsidR="00CD4464" w:rsidRPr="00CB1063" w:rsidRDefault="00CD4464" w:rsidP="00CD4464">
            <w:pPr>
              <w:tabs>
                <w:tab w:val="left" w:pos="1502"/>
              </w:tabs>
              <w:spacing w:before="120" w:after="120"/>
              <w:ind w:left="-28"/>
              <w:jc w:val="both"/>
              <w:rPr>
                <w:rFonts w:ascii="Cambria" w:hAnsi="Cambria" w:cs="Arial"/>
                <w:sz w:val="22"/>
                <w:szCs w:val="22"/>
              </w:rPr>
            </w:pPr>
            <w:r w:rsidRPr="00CB1063">
              <w:rPr>
                <w:rFonts w:ascii="Cambria" w:hAnsi="Cambria" w:cs="Arial"/>
                <w:sz w:val="22"/>
                <w:szCs w:val="22"/>
              </w:rPr>
              <w:t xml:space="preserve">Author: </w:t>
            </w:r>
            <w:r>
              <w:rPr>
                <w:rFonts w:ascii="Cambria" w:hAnsi="Cambria" w:cs="Arial"/>
                <w:sz w:val="22"/>
                <w:szCs w:val="22"/>
              </w:rPr>
              <w:t xml:space="preserve"> </w:t>
            </w:r>
            <w:r w:rsidRPr="00C451BB">
              <w:t>Joydeepa Darlong</w:t>
            </w:r>
            <w:r>
              <w:t xml:space="preserve">                                  </w:t>
            </w:r>
            <w:r w:rsidRPr="00CB1063">
              <w:rPr>
                <w:rFonts w:ascii="Cambria" w:hAnsi="Cambria" w:cs="Arial"/>
                <w:sz w:val="22"/>
                <w:szCs w:val="22"/>
              </w:rPr>
              <w:t>Title:</w:t>
            </w:r>
            <w:r>
              <w:rPr>
                <w:rFonts w:ascii="Cambria" w:hAnsi="Cambria" w:cs="Arial"/>
                <w:sz w:val="22"/>
                <w:szCs w:val="22"/>
              </w:rPr>
              <w:t xml:space="preserve">  Re</w:t>
            </w:r>
            <w:r w:rsidR="000E33B8">
              <w:rPr>
                <w:rFonts w:ascii="Cambria" w:hAnsi="Cambria" w:cs="Arial"/>
                <w:sz w:val="22"/>
                <w:szCs w:val="22"/>
              </w:rPr>
              <w:t>search Staff Training</w:t>
            </w:r>
          </w:p>
        </w:tc>
      </w:tr>
      <w:tr w:rsidR="00694388" w:rsidRPr="005E0448" w14:paraId="3F8F5688" w14:textId="77777777" w:rsidTr="005C3AC5">
        <w:trPr>
          <w:jc w:val="center"/>
        </w:trPr>
        <w:tc>
          <w:tcPr>
            <w:tcW w:w="1766" w:type="dxa"/>
            <w:tcBorders>
              <w:right w:val="nil"/>
            </w:tcBorders>
          </w:tcPr>
          <w:p w14:paraId="258CF097" w14:textId="77777777" w:rsidR="00694388" w:rsidRPr="00CB1063" w:rsidRDefault="00694388" w:rsidP="005C3AC5">
            <w:pPr>
              <w:tabs>
                <w:tab w:val="left" w:pos="1502"/>
              </w:tabs>
              <w:spacing w:before="120" w:after="120"/>
              <w:ind w:left="-28"/>
              <w:rPr>
                <w:rFonts w:ascii="Cambria" w:hAnsi="Cambria" w:cs="Arial"/>
                <w:color w:val="999999"/>
                <w:sz w:val="22"/>
                <w:szCs w:val="22"/>
              </w:rPr>
            </w:pPr>
            <w:r w:rsidRPr="00CB1063">
              <w:rPr>
                <w:rFonts w:ascii="Cambria" w:hAnsi="Cambria" w:cs="Arial"/>
                <w:sz w:val="22"/>
                <w:szCs w:val="22"/>
              </w:rPr>
              <w:t>Effective Date:</w:t>
            </w:r>
            <w:r w:rsidRPr="00CB1063">
              <w:rPr>
                <w:rFonts w:ascii="Cambria" w:hAnsi="Cambria" w:cs="Arial"/>
                <w:color w:val="999999"/>
                <w:sz w:val="22"/>
                <w:szCs w:val="22"/>
              </w:rPr>
              <w:t xml:space="preserve">   </w:t>
            </w:r>
          </w:p>
        </w:tc>
        <w:tc>
          <w:tcPr>
            <w:tcW w:w="2727" w:type="dxa"/>
            <w:tcBorders>
              <w:left w:val="nil"/>
              <w:right w:val="nil"/>
            </w:tcBorders>
          </w:tcPr>
          <w:p w14:paraId="2AF6A6CD" w14:textId="77777777" w:rsidR="00694388" w:rsidRPr="00CB1063" w:rsidRDefault="00694388" w:rsidP="005C3AC5">
            <w:pPr>
              <w:spacing w:before="120" w:after="120"/>
              <w:jc w:val="both"/>
              <w:rPr>
                <w:rFonts w:ascii="Cambria" w:hAnsi="Cambria" w:cs="Arial"/>
                <w:sz w:val="22"/>
                <w:szCs w:val="22"/>
              </w:rPr>
            </w:pPr>
          </w:p>
        </w:tc>
        <w:tc>
          <w:tcPr>
            <w:tcW w:w="1364" w:type="dxa"/>
            <w:tcBorders>
              <w:left w:val="nil"/>
              <w:right w:val="nil"/>
            </w:tcBorders>
          </w:tcPr>
          <w:p w14:paraId="5369C70F" w14:textId="77777777" w:rsidR="00694388" w:rsidRPr="00CB1063" w:rsidRDefault="00694388" w:rsidP="005C3AC5">
            <w:pPr>
              <w:spacing w:before="120" w:after="120"/>
              <w:ind w:right="-76"/>
              <w:jc w:val="right"/>
              <w:rPr>
                <w:rFonts w:ascii="Cambria" w:hAnsi="Cambria" w:cs="Arial"/>
                <w:color w:val="808080"/>
                <w:sz w:val="22"/>
                <w:szCs w:val="22"/>
              </w:rPr>
            </w:pPr>
            <w:r w:rsidRPr="00CB1063">
              <w:rPr>
                <w:rFonts w:ascii="Cambria" w:hAnsi="Cambria" w:cs="Arial"/>
                <w:color w:val="808080"/>
                <w:sz w:val="22"/>
                <w:szCs w:val="22"/>
              </w:rPr>
              <w:t xml:space="preserve">Review by: </w:t>
            </w:r>
          </w:p>
        </w:tc>
        <w:tc>
          <w:tcPr>
            <w:tcW w:w="3225" w:type="dxa"/>
            <w:tcBorders>
              <w:left w:val="nil"/>
            </w:tcBorders>
          </w:tcPr>
          <w:p w14:paraId="1C067A52" w14:textId="77777777" w:rsidR="00694388" w:rsidRPr="00CB1063" w:rsidRDefault="00694388" w:rsidP="005C3AC5">
            <w:pPr>
              <w:spacing w:before="120" w:after="120"/>
              <w:jc w:val="both"/>
              <w:rPr>
                <w:rFonts w:ascii="Cambria" w:hAnsi="Cambria" w:cs="Arial"/>
                <w:color w:val="808080"/>
                <w:sz w:val="22"/>
                <w:szCs w:val="22"/>
              </w:rPr>
            </w:pPr>
          </w:p>
        </w:tc>
      </w:tr>
      <w:tr w:rsidR="00694388" w:rsidRPr="005E0448" w14:paraId="62C274A9" w14:textId="77777777" w:rsidTr="005C3AC5">
        <w:trPr>
          <w:jc w:val="center"/>
        </w:trPr>
        <w:tc>
          <w:tcPr>
            <w:tcW w:w="1766" w:type="dxa"/>
            <w:tcBorders>
              <w:right w:val="nil"/>
            </w:tcBorders>
          </w:tcPr>
          <w:p w14:paraId="78F788D4" w14:textId="77777777" w:rsidR="00694388" w:rsidRPr="00CB1063" w:rsidRDefault="00694388" w:rsidP="005C3AC5">
            <w:pPr>
              <w:tabs>
                <w:tab w:val="left" w:pos="1502"/>
              </w:tabs>
              <w:spacing w:before="120" w:after="120"/>
              <w:ind w:left="-28"/>
              <w:jc w:val="both"/>
              <w:rPr>
                <w:rFonts w:ascii="Cambria" w:hAnsi="Cambria" w:cs="Arial"/>
                <w:color w:val="999999"/>
                <w:sz w:val="22"/>
                <w:szCs w:val="22"/>
              </w:rPr>
            </w:pPr>
            <w:r w:rsidRPr="00CB1063">
              <w:rPr>
                <w:rFonts w:ascii="Cambria" w:hAnsi="Cambria" w:cs="Arial"/>
                <w:sz w:val="22"/>
                <w:szCs w:val="22"/>
              </w:rPr>
              <w:t xml:space="preserve">Approved by:    </w:t>
            </w:r>
          </w:p>
        </w:tc>
        <w:tc>
          <w:tcPr>
            <w:tcW w:w="2727" w:type="dxa"/>
            <w:tcBorders>
              <w:left w:val="nil"/>
              <w:right w:val="nil"/>
            </w:tcBorders>
          </w:tcPr>
          <w:p w14:paraId="4B491CA9" w14:textId="77777777" w:rsidR="00694388" w:rsidRPr="00C52A5F" w:rsidRDefault="00694388" w:rsidP="005C3AC5">
            <w:pPr>
              <w:spacing w:before="120" w:after="120"/>
              <w:jc w:val="both"/>
              <w:rPr>
                <w:rFonts w:ascii="Cambria" w:hAnsi="Cambria" w:cs="Arial"/>
                <w:sz w:val="22"/>
                <w:szCs w:val="22"/>
              </w:rPr>
            </w:pPr>
          </w:p>
        </w:tc>
        <w:tc>
          <w:tcPr>
            <w:tcW w:w="1364" w:type="dxa"/>
            <w:tcBorders>
              <w:left w:val="nil"/>
              <w:right w:val="nil"/>
            </w:tcBorders>
          </w:tcPr>
          <w:p w14:paraId="4EDD4BBF" w14:textId="77777777" w:rsidR="00694388" w:rsidRPr="00CB1063" w:rsidRDefault="00694388" w:rsidP="005C3AC5">
            <w:pPr>
              <w:spacing w:before="120" w:after="120"/>
              <w:jc w:val="right"/>
              <w:rPr>
                <w:rFonts w:ascii="Cambria" w:hAnsi="Cambria" w:cs="Arial"/>
                <w:sz w:val="22"/>
                <w:szCs w:val="22"/>
              </w:rPr>
            </w:pPr>
            <w:r w:rsidRPr="00CB1063">
              <w:rPr>
                <w:rFonts w:ascii="Cambria" w:hAnsi="Cambria" w:cs="Arial"/>
                <w:sz w:val="22"/>
                <w:szCs w:val="22"/>
              </w:rPr>
              <w:t>Date:</w:t>
            </w:r>
          </w:p>
        </w:tc>
        <w:tc>
          <w:tcPr>
            <w:tcW w:w="3225" w:type="dxa"/>
            <w:tcBorders>
              <w:left w:val="nil"/>
            </w:tcBorders>
          </w:tcPr>
          <w:p w14:paraId="1AAFBBC0" w14:textId="77777777" w:rsidR="00694388" w:rsidRPr="00CB1063" w:rsidRDefault="00694388" w:rsidP="005C3AC5">
            <w:pPr>
              <w:spacing w:before="120" w:after="120"/>
              <w:jc w:val="both"/>
              <w:rPr>
                <w:rFonts w:ascii="Cambria" w:hAnsi="Cambria" w:cs="Arial"/>
                <w:sz w:val="22"/>
                <w:szCs w:val="22"/>
              </w:rPr>
            </w:pPr>
          </w:p>
        </w:tc>
      </w:tr>
      <w:tr w:rsidR="00694388" w:rsidRPr="005E0448" w14:paraId="68B09664" w14:textId="77777777" w:rsidTr="005C3AC5">
        <w:trPr>
          <w:jc w:val="center"/>
        </w:trPr>
        <w:tc>
          <w:tcPr>
            <w:tcW w:w="1766" w:type="dxa"/>
            <w:tcBorders>
              <w:right w:val="nil"/>
            </w:tcBorders>
          </w:tcPr>
          <w:p w14:paraId="59027546" w14:textId="77777777" w:rsidR="00694388" w:rsidRPr="001265AE" w:rsidRDefault="00694388" w:rsidP="005C3AC5">
            <w:pPr>
              <w:tabs>
                <w:tab w:val="left" w:pos="1502"/>
              </w:tabs>
              <w:spacing w:before="120" w:after="120"/>
              <w:ind w:left="-28"/>
              <w:jc w:val="both"/>
              <w:rPr>
                <w:rFonts w:ascii="Cambria" w:hAnsi="Cambria" w:cs="Arial"/>
                <w:sz w:val="22"/>
                <w:szCs w:val="22"/>
              </w:rPr>
            </w:pPr>
            <w:r w:rsidRPr="003B7C24">
              <w:rPr>
                <w:rFonts w:ascii="Cambria" w:hAnsi="Cambria" w:cs="Arial"/>
                <w:sz w:val="22"/>
                <w:szCs w:val="22"/>
              </w:rPr>
              <w:t>Signature of Authorisor</w:t>
            </w:r>
          </w:p>
        </w:tc>
        <w:tc>
          <w:tcPr>
            <w:tcW w:w="7316" w:type="dxa"/>
            <w:gridSpan w:val="3"/>
            <w:tcBorders>
              <w:left w:val="nil"/>
            </w:tcBorders>
          </w:tcPr>
          <w:p w14:paraId="4E59DE43" w14:textId="77777777" w:rsidR="00694388" w:rsidRPr="008C51E9" w:rsidRDefault="00694388" w:rsidP="005C3AC5">
            <w:pPr>
              <w:spacing w:before="120" w:after="120"/>
              <w:jc w:val="both"/>
              <w:rPr>
                <w:rFonts w:ascii="Cambria" w:hAnsi="Cambria" w:cs="Arial"/>
                <w:sz w:val="22"/>
                <w:szCs w:val="22"/>
              </w:rPr>
            </w:pPr>
            <w:r w:rsidRPr="00F4011D">
              <w:rPr>
                <w:rFonts w:ascii="Cambria" w:hAnsi="Cambria" w:cs="Arial"/>
                <w:sz w:val="22"/>
                <w:szCs w:val="22"/>
              </w:rPr>
              <w:tab/>
            </w:r>
            <w:r w:rsidRPr="00F4011D">
              <w:rPr>
                <w:rFonts w:ascii="Cambria" w:hAnsi="Cambria" w:cs="Arial"/>
                <w:sz w:val="22"/>
                <w:szCs w:val="22"/>
              </w:rPr>
              <w:tab/>
            </w:r>
            <w:r w:rsidRPr="00F4011D">
              <w:rPr>
                <w:rFonts w:ascii="Cambria" w:hAnsi="Cambria" w:cs="Arial"/>
                <w:sz w:val="22"/>
                <w:szCs w:val="22"/>
              </w:rPr>
              <w:tab/>
            </w:r>
          </w:p>
        </w:tc>
      </w:tr>
    </w:tbl>
    <w:p w14:paraId="5986634D" w14:textId="77777777" w:rsidR="00694388" w:rsidRPr="00C451BB" w:rsidRDefault="00694388" w:rsidP="00694388">
      <w:pPr>
        <w:pStyle w:val="Header"/>
        <w:spacing w:line="360" w:lineRule="auto"/>
        <w:ind w:right="-165"/>
        <w:rPr>
          <w:b/>
        </w:rPr>
      </w:pPr>
    </w:p>
    <w:tbl>
      <w:tblPr>
        <w:tblpPr w:leftFromText="180" w:rightFromText="180" w:vertAnchor="text" w:horzAnchor="margin" w:tblpXSpec="center" w:tblpY="735"/>
        <w:tblW w:w="90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03"/>
        <w:gridCol w:w="1546"/>
        <w:gridCol w:w="4965"/>
        <w:gridCol w:w="972"/>
      </w:tblGrid>
      <w:tr w:rsidR="00694388" w:rsidRPr="00C451BB" w14:paraId="0536C167" w14:textId="77777777" w:rsidTr="005C3AC5">
        <w:trPr>
          <w:trHeight w:val="302"/>
        </w:trPr>
        <w:tc>
          <w:tcPr>
            <w:tcW w:w="8114" w:type="dxa"/>
            <w:gridSpan w:val="3"/>
            <w:shd w:val="clear" w:color="auto" w:fill="E6E6E6"/>
          </w:tcPr>
          <w:p w14:paraId="139C6D2C" w14:textId="77777777" w:rsidR="00694388" w:rsidRPr="00C451BB" w:rsidRDefault="00694388" w:rsidP="005C3AC5">
            <w:pPr>
              <w:ind w:right="-165"/>
              <w:jc w:val="both"/>
              <w:rPr>
                <w:b/>
                <w:bCs/>
                <w:color w:val="000000"/>
              </w:rPr>
            </w:pPr>
            <w:r w:rsidRPr="00C451BB">
              <w:rPr>
                <w:b/>
                <w:bCs/>
                <w:color w:val="000000"/>
              </w:rPr>
              <w:t>SOP Chronology</w:t>
            </w:r>
          </w:p>
        </w:tc>
        <w:tc>
          <w:tcPr>
            <w:tcW w:w="972" w:type="dxa"/>
            <w:shd w:val="clear" w:color="auto" w:fill="E6E6E6"/>
          </w:tcPr>
          <w:p w14:paraId="7314EF8C" w14:textId="77777777" w:rsidR="00694388" w:rsidRPr="00C451BB" w:rsidRDefault="00694388" w:rsidP="005C3AC5">
            <w:pPr>
              <w:ind w:right="-165"/>
              <w:jc w:val="both"/>
              <w:rPr>
                <w:b/>
                <w:bCs/>
                <w:color w:val="000000"/>
              </w:rPr>
            </w:pPr>
          </w:p>
        </w:tc>
      </w:tr>
      <w:tr w:rsidR="00694388" w:rsidRPr="00C451BB" w14:paraId="5403D384" w14:textId="77777777" w:rsidTr="005C3AC5">
        <w:trPr>
          <w:trHeight w:val="620"/>
        </w:trPr>
        <w:tc>
          <w:tcPr>
            <w:tcW w:w="1603" w:type="dxa"/>
            <w:shd w:val="clear" w:color="auto" w:fill="E6E6E6"/>
          </w:tcPr>
          <w:p w14:paraId="20A6437E" w14:textId="77777777" w:rsidR="00694388" w:rsidRPr="00C451BB" w:rsidRDefault="00694388" w:rsidP="005C3AC5">
            <w:pPr>
              <w:ind w:right="-165"/>
              <w:jc w:val="both"/>
              <w:rPr>
                <w:b/>
                <w:bCs/>
                <w:color w:val="000000"/>
              </w:rPr>
            </w:pPr>
            <w:r w:rsidRPr="00C451BB">
              <w:rPr>
                <w:b/>
                <w:bCs/>
                <w:color w:val="000000"/>
              </w:rPr>
              <w:t>Version</w:t>
            </w:r>
          </w:p>
          <w:p w14:paraId="2577FFA8" w14:textId="77777777" w:rsidR="00694388" w:rsidRPr="00C451BB" w:rsidRDefault="00694388" w:rsidP="005C3AC5">
            <w:pPr>
              <w:ind w:right="-165"/>
              <w:jc w:val="both"/>
              <w:rPr>
                <w:b/>
                <w:bCs/>
                <w:color w:val="000000"/>
              </w:rPr>
            </w:pPr>
          </w:p>
        </w:tc>
        <w:tc>
          <w:tcPr>
            <w:tcW w:w="1546" w:type="dxa"/>
            <w:shd w:val="clear" w:color="auto" w:fill="E6E6E6"/>
          </w:tcPr>
          <w:p w14:paraId="0797A36E" w14:textId="77777777" w:rsidR="00694388" w:rsidRPr="00C451BB" w:rsidRDefault="00694388" w:rsidP="005C3AC5">
            <w:pPr>
              <w:ind w:right="-165"/>
              <w:jc w:val="both"/>
              <w:rPr>
                <w:b/>
                <w:bCs/>
                <w:color w:val="000000"/>
              </w:rPr>
            </w:pPr>
            <w:r w:rsidRPr="00C451BB">
              <w:rPr>
                <w:b/>
                <w:bCs/>
                <w:color w:val="000000"/>
              </w:rPr>
              <w:t>Date</w:t>
            </w:r>
          </w:p>
        </w:tc>
        <w:tc>
          <w:tcPr>
            <w:tcW w:w="4964" w:type="dxa"/>
            <w:shd w:val="clear" w:color="auto" w:fill="E6E6E6"/>
          </w:tcPr>
          <w:p w14:paraId="5F656CCE" w14:textId="77777777" w:rsidR="00694388" w:rsidRPr="00C451BB" w:rsidRDefault="00694388" w:rsidP="005C3AC5">
            <w:pPr>
              <w:ind w:right="-165"/>
              <w:jc w:val="both"/>
              <w:rPr>
                <w:b/>
                <w:bCs/>
                <w:color w:val="000000"/>
              </w:rPr>
            </w:pPr>
            <w:r w:rsidRPr="00C451BB">
              <w:rPr>
                <w:b/>
                <w:bCs/>
                <w:color w:val="000000"/>
              </w:rPr>
              <w:t>Reason for Change</w:t>
            </w:r>
          </w:p>
        </w:tc>
        <w:tc>
          <w:tcPr>
            <w:tcW w:w="972" w:type="dxa"/>
            <w:shd w:val="clear" w:color="auto" w:fill="E6E6E6"/>
          </w:tcPr>
          <w:p w14:paraId="510BFD5E" w14:textId="77777777" w:rsidR="00694388" w:rsidRPr="00C451BB" w:rsidRDefault="00694388" w:rsidP="005C3AC5">
            <w:pPr>
              <w:ind w:right="-165"/>
              <w:jc w:val="both"/>
              <w:rPr>
                <w:b/>
                <w:bCs/>
                <w:color w:val="000000"/>
              </w:rPr>
            </w:pPr>
            <w:r w:rsidRPr="00C451BB">
              <w:rPr>
                <w:b/>
                <w:bCs/>
                <w:color w:val="000000"/>
              </w:rPr>
              <w:t>Author</w:t>
            </w:r>
          </w:p>
        </w:tc>
      </w:tr>
      <w:tr w:rsidR="00694388" w:rsidRPr="00C451BB" w14:paraId="0C128F10" w14:textId="77777777" w:rsidTr="005C3AC5">
        <w:trPr>
          <w:trHeight w:val="302"/>
        </w:trPr>
        <w:tc>
          <w:tcPr>
            <w:tcW w:w="1603" w:type="dxa"/>
          </w:tcPr>
          <w:p w14:paraId="31D65D06" w14:textId="77777777" w:rsidR="00694388" w:rsidRPr="00C451BB" w:rsidRDefault="00694388" w:rsidP="005C3AC5">
            <w:pPr>
              <w:pStyle w:val="Heading3"/>
              <w:spacing w:before="0" w:after="0"/>
              <w:ind w:right="-165"/>
              <w:jc w:val="both"/>
              <w:rPr>
                <w:rFonts w:ascii="Times New Roman" w:hAnsi="Times New Roman" w:cs="Times New Roman"/>
                <w:b w:val="0"/>
                <w:bCs w:val="0"/>
                <w:color w:val="000000"/>
                <w:sz w:val="24"/>
                <w:szCs w:val="24"/>
              </w:rPr>
            </w:pPr>
            <w:r w:rsidRPr="00C451BB">
              <w:rPr>
                <w:rFonts w:ascii="Times New Roman" w:hAnsi="Times New Roman" w:cs="Times New Roman"/>
                <w:b w:val="0"/>
                <w:bCs w:val="0"/>
                <w:color w:val="000000" w:themeColor="text1"/>
                <w:sz w:val="24"/>
                <w:szCs w:val="24"/>
              </w:rPr>
              <w:t>1.0</w:t>
            </w:r>
          </w:p>
        </w:tc>
        <w:tc>
          <w:tcPr>
            <w:tcW w:w="1546" w:type="dxa"/>
          </w:tcPr>
          <w:p w14:paraId="07BB8281" w14:textId="77777777" w:rsidR="00694388" w:rsidRPr="00C451BB" w:rsidRDefault="00694388" w:rsidP="005C3AC5">
            <w:pPr>
              <w:ind w:right="-165"/>
              <w:jc w:val="both"/>
              <w:rPr>
                <w:color w:val="000000"/>
              </w:rPr>
            </w:pPr>
          </w:p>
        </w:tc>
        <w:tc>
          <w:tcPr>
            <w:tcW w:w="4964" w:type="dxa"/>
          </w:tcPr>
          <w:p w14:paraId="3F8A41BD" w14:textId="77777777" w:rsidR="00694388" w:rsidRPr="00C451BB" w:rsidRDefault="00694388" w:rsidP="005C3AC5">
            <w:pPr>
              <w:ind w:right="-165"/>
              <w:jc w:val="both"/>
              <w:rPr>
                <w:bCs/>
                <w:color w:val="000000"/>
              </w:rPr>
            </w:pPr>
          </w:p>
        </w:tc>
        <w:tc>
          <w:tcPr>
            <w:tcW w:w="972" w:type="dxa"/>
          </w:tcPr>
          <w:p w14:paraId="3608D650" w14:textId="77777777" w:rsidR="00694388" w:rsidRPr="00C451BB" w:rsidRDefault="00694388" w:rsidP="005C3AC5">
            <w:pPr>
              <w:ind w:right="-165"/>
              <w:jc w:val="both"/>
              <w:rPr>
                <w:color w:val="000000"/>
              </w:rPr>
            </w:pPr>
            <w:r w:rsidRPr="00C451BB">
              <w:rPr>
                <w:color w:val="000000" w:themeColor="text1"/>
              </w:rPr>
              <w:t>JD</w:t>
            </w:r>
          </w:p>
        </w:tc>
      </w:tr>
      <w:tr w:rsidR="00694388" w:rsidRPr="00C451BB" w14:paraId="7CC31028" w14:textId="77777777" w:rsidTr="005C3AC5">
        <w:trPr>
          <w:trHeight w:val="328"/>
        </w:trPr>
        <w:tc>
          <w:tcPr>
            <w:tcW w:w="1603" w:type="dxa"/>
          </w:tcPr>
          <w:p w14:paraId="3F06FDAD" w14:textId="77777777" w:rsidR="00694388" w:rsidRPr="00C451BB" w:rsidRDefault="00694388" w:rsidP="005C3AC5">
            <w:pPr>
              <w:ind w:left="-110" w:right="-165" w:firstLine="110"/>
              <w:jc w:val="both"/>
              <w:rPr>
                <w:color w:val="000000"/>
              </w:rPr>
            </w:pPr>
          </w:p>
        </w:tc>
        <w:tc>
          <w:tcPr>
            <w:tcW w:w="1546" w:type="dxa"/>
          </w:tcPr>
          <w:p w14:paraId="0A3EBDC7" w14:textId="77777777" w:rsidR="00694388" w:rsidRPr="00C451BB" w:rsidRDefault="00694388" w:rsidP="005C3AC5">
            <w:pPr>
              <w:ind w:right="-165"/>
              <w:jc w:val="both"/>
              <w:rPr>
                <w:color w:val="000000"/>
              </w:rPr>
            </w:pPr>
          </w:p>
        </w:tc>
        <w:tc>
          <w:tcPr>
            <w:tcW w:w="4964" w:type="dxa"/>
          </w:tcPr>
          <w:p w14:paraId="24032C4C" w14:textId="77777777" w:rsidR="00694388" w:rsidRPr="00C451BB" w:rsidRDefault="00694388" w:rsidP="005C3AC5">
            <w:pPr>
              <w:ind w:right="-165"/>
              <w:jc w:val="both"/>
              <w:rPr>
                <w:color w:val="000000"/>
              </w:rPr>
            </w:pPr>
          </w:p>
        </w:tc>
        <w:tc>
          <w:tcPr>
            <w:tcW w:w="972" w:type="dxa"/>
          </w:tcPr>
          <w:p w14:paraId="28C73182" w14:textId="77777777" w:rsidR="00694388" w:rsidRPr="00C451BB" w:rsidRDefault="00694388" w:rsidP="005C3AC5">
            <w:pPr>
              <w:ind w:right="-165"/>
              <w:jc w:val="both"/>
              <w:rPr>
                <w:color w:val="000000"/>
              </w:rPr>
            </w:pPr>
          </w:p>
        </w:tc>
      </w:tr>
      <w:tr w:rsidR="00694388" w:rsidRPr="00C451BB" w14:paraId="0F68D44F" w14:textId="77777777" w:rsidTr="005C3AC5">
        <w:trPr>
          <w:trHeight w:val="302"/>
        </w:trPr>
        <w:tc>
          <w:tcPr>
            <w:tcW w:w="1603" w:type="dxa"/>
          </w:tcPr>
          <w:p w14:paraId="624FB6C1" w14:textId="77777777" w:rsidR="00694388" w:rsidRPr="00C451BB" w:rsidRDefault="00694388" w:rsidP="005C3AC5">
            <w:pPr>
              <w:ind w:right="-165"/>
              <w:jc w:val="both"/>
              <w:rPr>
                <w:b/>
                <w:bCs/>
                <w:color w:val="000000"/>
              </w:rPr>
            </w:pPr>
          </w:p>
        </w:tc>
        <w:tc>
          <w:tcPr>
            <w:tcW w:w="1546" w:type="dxa"/>
          </w:tcPr>
          <w:p w14:paraId="2722FD6E" w14:textId="77777777" w:rsidR="00694388" w:rsidRPr="00C451BB" w:rsidRDefault="00694388" w:rsidP="005C3AC5">
            <w:pPr>
              <w:ind w:right="-165"/>
              <w:jc w:val="both"/>
              <w:rPr>
                <w:b/>
                <w:bCs/>
                <w:color w:val="000000"/>
              </w:rPr>
            </w:pPr>
          </w:p>
        </w:tc>
        <w:tc>
          <w:tcPr>
            <w:tcW w:w="4964" w:type="dxa"/>
          </w:tcPr>
          <w:p w14:paraId="04612D58" w14:textId="77777777" w:rsidR="00694388" w:rsidRPr="00C451BB" w:rsidRDefault="00694388" w:rsidP="005C3AC5">
            <w:pPr>
              <w:ind w:right="-165"/>
              <w:jc w:val="both"/>
              <w:rPr>
                <w:bCs/>
                <w:color w:val="000000"/>
              </w:rPr>
            </w:pPr>
          </w:p>
        </w:tc>
        <w:tc>
          <w:tcPr>
            <w:tcW w:w="972" w:type="dxa"/>
          </w:tcPr>
          <w:p w14:paraId="1F154E48" w14:textId="77777777" w:rsidR="00694388" w:rsidRPr="00C451BB" w:rsidRDefault="00694388" w:rsidP="005C3AC5">
            <w:pPr>
              <w:ind w:right="-165"/>
              <w:jc w:val="both"/>
              <w:rPr>
                <w:bCs/>
                <w:color w:val="000000"/>
              </w:rPr>
            </w:pPr>
          </w:p>
        </w:tc>
      </w:tr>
      <w:tr w:rsidR="00694388" w:rsidRPr="00C451BB" w14:paraId="22873424" w14:textId="77777777" w:rsidTr="005C3AC5">
        <w:trPr>
          <w:trHeight w:val="316"/>
        </w:trPr>
        <w:tc>
          <w:tcPr>
            <w:tcW w:w="1603" w:type="dxa"/>
          </w:tcPr>
          <w:p w14:paraId="43A59E5C" w14:textId="77777777" w:rsidR="00694388" w:rsidRPr="00C451BB" w:rsidRDefault="00694388" w:rsidP="005C3AC5">
            <w:pPr>
              <w:ind w:right="-165"/>
              <w:jc w:val="both"/>
              <w:rPr>
                <w:bCs/>
                <w:color w:val="000000"/>
              </w:rPr>
            </w:pPr>
          </w:p>
        </w:tc>
        <w:tc>
          <w:tcPr>
            <w:tcW w:w="1546" w:type="dxa"/>
          </w:tcPr>
          <w:p w14:paraId="43B90A16" w14:textId="77777777" w:rsidR="00694388" w:rsidRPr="00C451BB" w:rsidRDefault="00694388" w:rsidP="005C3AC5">
            <w:pPr>
              <w:ind w:right="-165"/>
              <w:jc w:val="both"/>
              <w:rPr>
                <w:bCs/>
                <w:color w:val="000000"/>
              </w:rPr>
            </w:pPr>
          </w:p>
        </w:tc>
        <w:tc>
          <w:tcPr>
            <w:tcW w:w="4964" w:type="dxa"/>
          </w:tcPr>
          <w:p w14:paraId="2CC4BF97" w14:textId="77777777" w:rsidR="00694388" w:rsidRPr="00C451BB" w:rsidRDefault="00694388" w:rsidP="005C3AC5">
            <w:pPr>
              <w:ind w:right="-165"/>
              <w:jc w:val="both"/>
              <w:rPr>
                <w:bCs/>
                <w:color w:val="000000"/>
              </w:rPr>
            </w:pPr>
          </w:p>
        </w:tc>
        <w:tc>
          <w:tcPr>
            <w:tcW w:w="972" w:type="dxa"/>
          </w:tcPr>
          <w:p w14:paraId="12F6D648" w14:textId="77777777" w:rsidR="00694388" w:rsidRPr="00C451BB" w:rsidRDefault="00694388" w:rsidP="005C3AC5">
            <w:pPr>
              <w:ind w:right="-165"/>
              <w:jc w:val="both"/>
              <w:rPr>
                <w:bCs/>
                <w:color w:val="000000"/>
              </w:rPr>
            </w:pPr>
          </w:p>
        </w:tc>
      </w:tr>
    </w:tbl>
    <w:p w14:paraId="37E81475" w14:textId="77777777" w:rsidR="00694388" w:rsidRPr="00C451BB" w:rsidRDefault="00694388" w:rsidP="00694388">
      <w:pPr>
        <w:pStyle w:val="Header"/>
        <w:spacing w:line="360" w:lineRule="auto"/>
        <w:ind w:right="-165"/>
        <w:rPr>
          <w:b/>
        </w:rPr>
      </w:pPr>
    </w:p>
    <w:p w14:paraId="5D659C00" w14:textId="77777777" w:rsidR="00694388" w:rsidRPr="00C451BB" w:rsidRDefault="00694388" w:rsidP="00694388">
      <w:pPr>
        <w:ind w:right="-165"/>
        <w:jc w:val="center"/>
      </w:pPr>
    </w:p>
    <w:p w14:paraId="1E1EA17D" w14:textId="77777777" w:rsidR="00694388" w:rsidRPr="00C451BB" w:rsidRDefault="00694388" w:rsidP="00694388">
      <w:pPr>
        <w:ind w:right="-165"/>
        <w:jc w:val="center"/>
      </w:pPr>
    </w:p>
    <w:p w14:paraId="18260B0F" w14:textId="77777777" w:rsidR="00694388" w:rsidRPr="00C451BB" w:rsidRDefault="00694388" w:rsidP="00694388">
      <w:pPr>
        <w:pStyle w:val="Header"/>
        <w:ind w:right="-165"/>
        <w:jc w:val="center"/>
      </w:pPr>
      <w:bookmarkStart w:id="0" w:name="title_page"/>
      <w:bookmarkEnd w:id="0"/>
    </w:p>
    <w:p w14:paraId="0682FF57" w14:textId="77777777" w:rsidR="00694388" w:rsidRPr="00C451BB" w:rsidRDefault="00694388" w:rsidP="00694388">
      <w:pPr>
        <w:ind w:right="-165"/>
        <w:jc w:val="both"/>
      </w:pPr>
    </w:p>
    <w:p w14:paraId="6A8A6B9E" w14:textId="77777777" w:rsidR="00694388" w:rsidRPr="00C451BB" w:rsidRDefault="00694388" w:rsidP="00694388">
      <w:pPr>
        <w:pStyle w:val="BodyText"/>
        <w:ind w:right="-165"/>
        <w:jc w:val="center"/>
        <w:rPr>
          <w:b/>
          <w:u w:val="single"/>
        </w:rPr>
      </w:pPr>
    </w:p>
    <w:p w14:paraId="5B4F8362" w14:textId="77777777" w:rsidR="00694388" w:rsidRPr="00C451BB" w:rsidRDefault="00694388" w:rsidP="00694388">
      <w:pPr>
        <w:pStyle w:val="MessageHeader"/>
        <w:tabs>
          <w:tab w:val="clear" w:pos="720"/>
          <w:tab w:val="clear" w:pos="4320"/>
          <w:tab w:val="clear" w:pos="5040"/>
          <w:tab w:val="clear" w:pos="8640"/>
          <w:tab w:val="right" w:pos="9000"/>
        </w:tabs>
        <w:spacing w:after="0" w:line="360" w:lineRule="auto"/>
        <w:ind w:left="-360" w:right="-165" w:firstLine="0"/>
        <w:rPr>
          <w:rFonts w:ascii="Times New Roman" w:hAnsi="Times New Roman"/>
          <w:b/>
          <w:sz w:val="24"/>
          <w:szCs w:val="24"/>
          <w:u w:val="single"/>
        </w:rPr>
      </w:pPr>
      <w:r w:rsidRPr="00C451BB">
        <w:rPr>
          <w:rFonts w:ascii="Times New Roman" w:hAnsi="Times New Roman"/>
          <w:b/>
          <w:sz w:val="24"/>
          <w:szCs w:val="24"/>
          <w:u w:val="single"/>
        </w:rPr>
        <w:br w:type="page"/>
      </w:r>
    </w:p>
    <w:p w14:paraId="14703187" w14:textId="77777777" w:rsidR="00694388" w:rsidRPr="00C451BB" w:rsidRDefault="00694388" w:rsidP="00694388">
      <w:pPr>
        <w:pStyle w:val="MessageHeader"/>
        <w:tabs>
          <w:tab w:val="clear" w:pos="720"/>
          <w:tab w:val="clear" w:pos="4320"/>
          <w:tab w:val="clear" w:pos="5040"/>
          <w:tab w:val="clear" w:pos="8640"/>
          <w:tab w:val="left" w:pos="2664"/>
        </w:tabs>
        <w:spacing w:after="0" w:line="360" w:lineRule="auto"/>
        <w:ind w:left="-360" w:right="-165" w:firstLine="0"/>
        <w:rPr>
          <w:rFonts w:ascii="Times New Roman" w:hAnsi="Times New Roman"/>
          <w:b/>
          <w:sz w:val="24"/>
          <w:szCs w:val="24"/>
        </w:rPr>
      </w:pPr>
    </w:p>
    <w:tbl>
      <w:tblPr>
        <w:tblpPr w:leftFromText="180" w:rightFromText="180" w:vertAnchor="page" w:horzAnchor="margin" w:tblpXSpec="center" w:tblpY="278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95"/>
        <w:gridCol w:w="2353"/>
      </w:tblGrid>
      <w:tr w:rsidR="00694388" w:rsidRPr="00C451BB" w14:paraId="32CC1215" w14:textId="77777777" w:rsidTr="00211328">
        <w:tc>
          <w:tcPr>
            <w:tcW w:w="5495" w:type="dxa"/>
          </w:tcPr>
          <w:p w14:paraId="2F28C33D" w14:textId="77777777" w:rsidR="00694388" w:rsidRPr="00C451BB" w:rsidRDefault="00694388" w:rsidP="005C3AC5">
            <w:pPr>
              <w:spacing w:before="60" w:after="60"/>
              <w:ind w:right="-165"/>
              <w:jc w:val="center"/>
              <w:rPr>
                <w:b/>
                <w:bCs/>
                <w:color w:val="000000"/>
              </w:rPr>
            </w:pPr>
            <w:r w:rsidRPr="00C451BB">
              <w:rPr>
                <w:b/>
                <w:bCs/>
                <w:color w:val="000000"/>
              </w:rPr>
              <w:t>Table of Contents</w:t>
            </w:r>
          </w:p>
          <w:p w14:paraId="49D6C1AB" w14:textId="77777777" w:rsidR="00694388" w:rsidRPr="00C451BB" w:rsidRDefault="00694388" w:rsidP="005C3AC5">
            <w:pPr>
              <w:spacing w:before="60" w:after="60"/>
              <w:ind w:right="-165"/>
              <w:jc w:val="center"/>
              <w:rPr>
                <w:bCs/>
                <w:color w:val="000000"/>
              </w:rPr>
            </w:pPr>
          </w:p>
        </w:tc>
        <w:tc>
          <w:tcPr>
            <w:tcW w:w="2353" w:type="dxa"/>
          </w:tcPr>
          <w:p w14:paraId="4ED0940A" w14:textId="77777777" w:rsidR="00694388" w:rsidRPr="00C451BB" w:rsidRDefault="00694388" w:rsidP="005C3AC5">
            <w:pPr>
              <w:spacing w:before="60" w:after="60"/>
              <w:ind w:right="-165"/>
              <w:jc w:val="center"/>
              <w:rPr>
                <w:b/>
                <w:bCs/>
                <w:color w:val="000000"/>
              </w:rPr>
            </w:pPr>
            <w:r w:rsidRPr="00C451BB">
              <w:rPr>
                <w:b/>
                <w:bCs/>
                <w:color w:val="000000"/>
              </w:rPr>
              <w:t>Page</w:t>
            </w:r>
          </w:p>
        </w:tc>
      </w:tr>
      <w:tr w:rsidR="00694388" w:rsidRPr="00C451BB" w14:paraId="4C9BB824" w14:textId="77777777" w:rsidTr="00211328">
        <w:tc>
          <w:tcPr>
            <w:tcW w:w="5495" w:type="dxa"/>
          </w:tcPr>
          <w:p w14:paraId="59DE9049" w14:textId="77777777" w:rsidR="00694388" w:rsidRPr="00C451BB" w:rsidRDefault="00694388" w:rsidP="005C3AC5">
            <w:pPr>
              <w:spacing w:before="60" w:after="60"/>
              <w:ind w:right="-165"/>
              <w:rPr>
                <w:bCs/>
                <w:color w:val="000000"/>
              </w:rPr>
            </w:pPr>
            <w:r w:rsidRPr="00C451BB">
              <w:rPr>
                <w:bCs/>
                <w:color w:val="000000"/>
              </w:rPr>
              <w:t>1. Purpose</w:t>
            </w:r>
          </w:p>
        </w:tc>
        <w:tc>
          <w:tcPr>
            <w:tcW w:w="2353" w:type="dxa"/>
          </w:tcPr>
          <w:p w14:paraId="4A52267F" w14:textId="77777777" w:rsidR="00694388" w:rsidRPr="00C451BB" w:rsidRDefault="00694388" w:rsidP="005C3AC5">
            <w:pPr>
              <w:spacing w:before="60" w:after="60"/>
              <w:ind w:right="-165"/>
              <w:jc w:val="center"/>
              <w:rPr>
                <w:bCs/>
                <w:color w:val="000000"/>
              </w:rPr>
            </w:pPr>
            <w:r w:rsidRPr="00C451BB">
              <w:rPr>
                <w:bCs/>
                <w:color w:val="000000"/>
              </w:rPr>
              <w:t>3</w:t>
            </w:r>
          </w:p>
        </w:tc>
      </w:tr>
      <w:tr w:rsidR="00694388" w:rsidRPr="00C451BB" w14:paraId="213F2196" w14:textId="77777777" w:rsidTr="00211328">
        <w:tc>
          <w:tcPr>
            <w:tcW w:w="5495" w:type="dxa"/>
          </w:tcPr>
          <w:p w14:paraId="0CF42D66" w14:textId="77777777" w:rsidR="00694388" w:rsidRPr="00C451BB" w:rsidRDefault="00694388" w:rsidP="005C3AC5">
            <w:pPr>
              <w:spacing w:before="60" w:after="60"/>
              <w:ind w:right="-165"/>
              <w:rPr>
                <w:bCs/>
                <w:color w:val="000000"/>
              </w:rPr>
            </w:pPr>
            <w:r>
              <w:rPr>
                <w:bCs/>
                <w:color w:val="000000"/>
              </w:rPr>
              <w:t>2</w:t>
            </w:r>
            <w:r w:rsidRPr="00C451BB">
              <w:rPr>
                <w:bCs/>
                <w:color w:val="000000"/>
              </w:rPr>
              <w:t>. Background</w:t>
            </w:r>
          </w:p>
        </w:tc>
        <w:tc>
          <w:tcPr>
            <w:tcW w:w="2353" w:type="dxa"/>
          </w:tcPr>
          <w:p w14:paraId="0E7E6040" w14:textId="77777777" w:rsidR="00694388" w:rsidRPr="00C451BB" w:rsidRDefault="00694388" w:rsidP="005C3AC5">
            <w:pPr>
              <w:spacing w:before="60" w:after="60"/>
              <w:ind w:right="-165"/>
              <w:jc w:val="center"/>
              <w:rPr>
                <w:bCs/>
                <w:color w:val="000000"/>
              </w:rPr>
            </w:pPr>
            <w:r w:rsidRPr="00C451BB">
              <w:rPr>
                <w:bCs/>
                <w:color w:val="000000"/>
              </w:rPr>
              <w:t>3</w:t>
            </w:r>
          </w:p>
        </w:tc>
      </w:tr>
      <w:tr w:rsidR="00694388" w:rsidRPr="00C451BB" w14:paraId="32BA287F" w14:textId="77777777" w:rsidTr="00211328">
        <w:tc>
          <w:tcPr>
            <w:tcW w:w="5495" w:type="dxa"/>
          </w:tcPr>
          <w:p w14:paraId="0DF84306" w14:textId="77777777" w:rsidR="00694388" w:rsidRPr="00C451BB" w:rsidRDefault="00694388" w:rsidP="005C3AC5">
            <w:pPr>
              <w:spacing w:before="60" w:after="60"/>
              <w:ind w:right="-165"/>
              <w:rPr>
                <w:bCs/>
                <w:color w:val="000000"/>
              </w:rPr>
            </w:pPr>
            <w:r>
              <w:rPr>
                <w:bCs/>
                <w:color w:val="000000"/>
              </w:rPr>
              <w:t>3</w:t>
            </w:r>
            <w:r w:rsidRPr="00C451BB">
              <w:rPr>
                <w:bCs/>
                <w:color w:val="000000"/>
              </w:rPr>
              <w:t>. Scope</w:t>
            </w:r>
          </w:p>
        </w:tc>
        <w:tc>
          <w:tcPr>
            <w:tcW w:w="2353" w:type="dxa"/>
          </w:tcPr>
          <w:p w14:paraId="082FF441" w14:textId="77777777" w:rsidR="00694388" w:rsidRPr="00C451BB" w:rsidDel="00F96E66" w:rsidRDefault="00694388" w:rsidP="005C3AC5">
            <w:pPr>
              <w:spacing w:before="60" w:after="60"/>
              <w:ind w:right="-165"/>
              <w:jc w:val="center"/>
              <w:rPr>
                <w:bCs/>
                <w:color w:val="000000"/>
              </w:rPr>
            </w:pPr>
            <w:r w:rsidRPr="00C451BB">
              <w:rPr>
                <w:bCs/>
                <w:color w:val="000000"/>
              </w:rPr>
              <w:t>3</w:t>
            </w:r>
          </w:p>
        </w:tc>
      </w:tr>
      <w:tr w:rsidR="00694388" w:rsidRPr="00C451BB" w14:paraId="0073C192" w14:textId="77777777" w:rsidTr="00211328">
        <w:tc>
          <w:tcPr>
            <w:tcW w:w="5495" w:type="dxa"/>
          </w:tcPr>
          <w:p w14:paraId="2AB06389" w14:textId="77777777" w:rsidR="00694388" w:rsidRPr="00C451BB" w:rsidRDefault="00694388" w:rsidP="005C3AC5">
            <w:pPr>
              <w:spacing w:before="60" w:after="60"/>
              <w:ind w:right="-165"/>
              <w:rPr>
                <w:bCs/>
                <w:color w:val="000000"/>
              </w:rPr>
            </w:pPr>
            <w:r>
              <w:rPr>
                <w:bCs/>
                <w:color w:val="000000"/>
              </w:rPr>
              <w:t>4</w:t>
            </w:r>
            <w:r w:rsidRPr="00C451BB">
              <w:rPr>
                <w:bCs/>
                <w:color w:val="000000"/>
              </w:rPr>
              <w:t>. Responsibilities</w:t>
            </w:r>
          </w:p>
        </w:tc>
        <w:tc>
          <w:tcPr>
            <w:tcW w:w="2353" w:type="dxa"/>
          </w:tcPr>
          <w:p w14:paraId="4BE7389D" w14:textId="1F6C9DF8" w:rsidR="00694388" w:rsidRPr="00C451BB" w:rsidDel="00F96E66" w:rsidRDefault="00FF07DD" w:rsidP="005C3AC5">
            <w:pPr>
              <w:spacing w:before="60" w:after="60"/>
              <w:ind w:right="-165"/>
              <w:jc w:val="center"/>
              <w:rPr>
                <w:bCs/>
                <w:color w:val="000000"/>
              </w:rPr>
            </w:pPr>
            <w:r>
              <w:rPr>
                <w:bCs/>
                <w:color w:val="000000"/>
              </w:rPr>
              <w:t xml:space="preserve"> 4</w:t>
            </w:r>
          </w:p>
        </w:tc>
      </w:tr>
      <w:tr w:rsidR="00694388" w:rsidRPr="00C451BB" w14:paraId="20133B1D" w14:textId="77777777" w:rsidTr="00211328">
        <w:tc>
          <w:tcPr>
            <w:tcW w:w="5495" w:type="dxa"/>
          </w:tcPr>
          <w:p w14:paraId="73D5AC0B" w14:textId="77777777" w:rsidR="00694388" w:rsidRPr="00C451BB" w:rsidRDefault="00694388" w:rsidP="005C3AC5">
            <w:pPr>
              <w:spacing w:before="60" w:after="60"/>
              <w:ind w:right="-165"/>
              <w:rPr>
                <w:bCs/>
                <w:color w:val="000000"/>
              </w:rPr>
            </w:pPr>
            <w:r>
              <w:rPr>
                <w:bCs/>
                <w:color w:val="000000"/>
              </w:rPr>
              <w:t>5</w:t>
            </w:r>
            <w:r w:rsidRPr="00C451BB">
              <w:rPr>
                <w:bCs/>
                <w:color w:val="000000"/>
              </w:rPr>
              <w:t>. Procedure</w:t>
            </w:r>
          </w:p>
        </w:tc>
        <w:tc>
          <w:tcPr>
            <w:tcW w:w="2353" w:type="dxa"/>
          </w:tcPr>
          <w:p w14:paraId="67361011" w14:textId="66463248" w:rsidR="00694388" w:rsidRPr="00C451BB" w:rsidRDefault="007D0DD9" w:rsidP="005C3AC5">
            <w:pPr>
              <w:spacing w:before="60" w:after="60"/>
              <w:ind w:right="-165"/>
              <w:jc w:val="center"/>
              <w:rPr>
                <w:bCs/>
                <w:color w:val="000000"/>
              </w:rPr>
            </w:pPr>
            <w:r>
              <w:rPr>
                <w:bCs/>
                <w:color w:val="000000"/>
              </w:rPr>
              <w:t>5</w:t>
            </w:r>
          </w:p>
        </w:tc>
      </w:tr>
      <w:tr w:rsidR="00694388" w:rsidRPr="00C451BB" w14:paraId="20B1AC59" w14:textId="77777777" w:rsidTr="00211328">
        <w:tc>
          <w:tcPr>
            <w:tcW w:w="5495" w:type="dxa"/>
          </w:tcPr>
          <w:p w14:paraId="1CCF8055" w14:textId="77777777" w:rsidR="00694388" w:rsidRPr="00C451BB" w:rsidRDefault="00694388" w:rsidP="005C3AC5">
            <w:pPr>
              <w:spacing w:before="60" w:after="60"/>
              <w:ind w:right="-165"/>
              <w:rPr>
                <w:bCs/>
                <w:color w:val="000000"/>
              </w:rPr>
            </w:pPr>
            <w:r>
              <w:rPr>
                <w:bCs/>
                <w:color w:val="000000"/>
              </w:rPr>
              <w:t>7</w:t>
            </w:r>
            <w:r w:rsidRPr="00C451BB">
              <w:rPr>
                <w:bCs/>
                <w:color w:val="000000"/>
              </w:rPr>
              <w:t>. Appendices</w:t>
            </w:r>
          </w:p>
          <w:p w14:paraId="5F7B0A94" w14:textId="77777777" w:rsidR="00694388" w:rsidRPr="00C451BB" w:rsidRDefault="00694388" w:rsidP="005C3AC5">
            <w:pPr>
              <w:spacing w:before="60" w:after="60"/>
              <w:ind w:right="-165"/>
              <w:rPr>
                <w:bCs/>
                <w:color w:val="000000"/>
              </w:rPr>
            </w:pPr>
            <w:r w:rsidRPr="00C451BB">
              <w:rPr>
                <w:bCs/>
                <w:color w:val="000000"/>
              </w:rPr>
              <w:t>Appendix 1</w:t>
            </w:r>
          </w:p>
        </w:tc>
        <w:tc>
          <w:tcPr>
            <w:tcW w:w="2353" w:type="dxa"/>
          </w:tcPr>
          <w:p w14:paraId="0E51B778" w14:textId="3FDDBF5D" w:rsidR="00694388" w:rsidRPr="00C451BB" w:rsidRDefault="00FF07DD" w:rsidP="005C3AC5">
            <w:pPr>
              <w:spacing w:before="60" w:after="60"/>
              <w:ind w:right="-165"/>
              <w:jc w:val="center"/>
              <w:rPr>
                <w:bCs/>
                <w:color w:val="000000"/>
              </w:rPr>
            </w:pPr>
            <w:r>
              <w:rPr>
                <w:bCs/>
                <w:color w:val="000000"/>
              </w:rPr>
              <w:t>6</w:t>
            </w:r>
          </w:p>
          <w:p w14:paraId="6FF8390D" w14:textId="77777777" w:rsidR="00694388" w:rsidRPr="00C451BB" w:rsidRDefault="00694388" w:rsidP="005C3AC5">
            <w:pPr>
              <w:spacing w:before="60" w:after="60"/>
              <w:ind w:right="-165"/>
              <w:jc w:val="center"/>
              <w:rPr>
                <w:bCs/>
                <w:color w:val="000000"/>
              </w:rPr>
            </w:pPr>
            <w:r w:rsidRPr="00C451BB">
              <w:rPr>
                <w:bCs/>
                <w:color w:val="000000"/>
              </w:rPr>
              <w:t>Separate document</w:t>
            </w:r>
          </w:p>
        </w:tc>
      </w:tr>
    </w:tbl>
    <w:p w14:paraId="5B2D994A" w14:textId="77777777" w:rsidR="00694388" w:rsidRPr="00C451BB" w:rsidRDefault="00694388" w:rsidP="00694388">
      <w:pPr>
        <w:pStyle w:val="MessageHeader"/>
        <w:tabs>
          <w:tab w:val="clear" w:pos="720"/>
          <w:tab w:val="clear" w:pos="4320"/>
          <w:tab w:val="clear" w:pos="5040"/>
          <w:tab w:val="clear" w:pos="8640"/>
          <w:tab w:val="right" w:pos="9000"/>
        </w:tabs>
        <w:spacing w:after="0" w:line="360" w:lineRule="auto"/>
        <w:ind w:left="-360" w:right="-165" w:firstLine="0"/>
        <w:rPr>
          <w:rFonts w:ascii="Times New Roman" w:hAnsi="Times New Roman"/>
          <w:b/>
          <w:sz w:val="24"/>
          <w:szCs w:val="24"/>
        </w:rPr>
      </w:pPr>
    </w:p>
    <w:p w14:paraId="7F5E863E" w14:textId="77777777" w:rsidR="00694388" w:rsidRDefault="00694388" w:rsidP="00694388">
      <w:pPr>
        <w:pStyle w:val="BodyText"/>
        <w:ind w:right="-165"/>
        <w:jc w:val="both"/>
        <w:rPr>
          <w:b/>
          <w:bCs/>
          <w:u w:val="single"/>
        </w:rPr>
      </w:pPr>
      <w:r w:rsidRPr="00C451BB">
        <w:rPr>
          <w:b/>
          <w:bCs/>
          <w:u w:val="single"/>
        </w:rPr>
        <w:br w:type="page"/>
      </w:r>
    </w:p>
    <w:p w14:paraId="6850FAF9" w14:textId="77777777" w:rsidR="00694388" w:rsidRPr="001A18D3" w:rsidRDefault="00694388" w:rsidP="00694388">
      <w:pPr>
        <w:pStyle w:val="BodyText"/>
        <w:ind w:right="-165"/>
        <w:jc w:val="both"/>
        <w:rPr>
          <w:b/>
          <w:bCs/>
          <w:u w:val="single"/>
        </w:rPr>
      </w:pPr>
    </w:p>
    <w:p w14:paraId="05B90571" w14:textId="77777777" w:rsidR="00694388" w:rsidRDefault="00694388" w:rsidP="00694388">
      <w:pPr>
        <w:pStyle w:val="BodyText"/>
        <w:ind w:right="-165"/>
        <w:jc w:val="both"/>
        <w:rPr>
          <w:b/>
          <w:bCs/>
        </w:rPr>
      </w:pPr>
    </w:p>
    <w:p w14:paraId="26127181" w14:textId="77777777" w:rsidR="00694388" w:rsidRPr="00C451BB" w:rsidRDefault="00694388" w:rsidP="00694388">
      <w:pPr>
        <w:pStyle w:val="BodyText"/>
        <w:ind w:right="-165"/>
        <w:jc w:val="both"/>
        <w:rPr>
          <w:b/>
          <w:bCs/>
        </w:rPr>
      </w:pPr>
      <w:r w:rsidRPr="00C451BB">
        <w:rPr>
          <w:b/>
          <w:bCs/>
        </w:rPr>
        <w:t>1.</w:t>
      </w:r>
      <w:r w:rsidRPr="00C451BB">
        <w:tab/>
      </w:r>
      <w:r w:rsidRPr="00C451BB">
        <w:rPr>
          <w:b/>
          <w:bCs/>
        </w:rPr>
        <w:t xml:space="preserve">PURPOSE </w:t>
      </w:r>
    </w:p>
    <w:p w14:paraId="0CE7C1D3" w14:textId="10A355BF" w:rsidR="00694388" w:rsidRDefault="000E33B8" w:rsidP="000E33B8">
      <w:pPr>
        <w:spacing w:line="360" w:lineRule="auto"/>
        <w:ind w:right="-165"/>
        <w:jc w:val="both"/>
      </w:pPr>
      <w:r>
        <w:t>This document sets out the procedures to be followed by all The Leprosy Mission Trust, India</w:t>
      </w:r>
      <w:r w:rsidR="001251CF">
        <w:t xml:space="preserve"> </w:t>
      </w:r>
      <w:r>
        <w:t>(TLMTI) staff who are involved in research.</w:t>
      </w:r>
      <w:r w:rsidR="00694388">
        <w:t xml:space="preserve"> </w:t>
      </w:r>
    </w:p>
    <w:p w14:paraId="586816FA" w14:textId="77777777" w:rsidR="00694388" w:rsidRPr="00C451BB" w:rsidRDefault="00694388" w:rsidP="00694388">
      <w:pPr>
        <w:ind w:right="-165"/>
        <w:jc w:val="both"/>
      </w:pPr>
    </w:p>
    <w:p w14:paraId="32037FC3" w14:textId="77777777" w:rsidR="00694388" w:rsidRPr="00C451BB" w:rsidRDefault="00694388" w:rsidP="00694388">
      <w:pPr>
        <w:pStyle w:val="Heading3"/>
        <w:spacing w:before="0" w:after="120"/>
        <w:ind w:right="-165"/>
        <w:rPr>
          <w:rFonts w:ascii="Times New Roman" w:hAnsi="Times New Roman" w:cs="Times New Roman"/>
          <w:sz w:val="24"/>
          <w:szCs w:val="24"/>
        </w:rPr>
      </w:pPr>
      <w:bookmarkStart w:id="1" w:name="_2._INTRODUCTION"/>
      <w:bookmarkEnd w:id="1"/>
      <w:r>
        <w:rPr>
          <w:rFonts w:ascii="Times New Roman" w:hAnsi="Times New Roman" w:cs="Times New Roman"/>
          <w:sz w:val="24"/>
          <w:szCs w:val="24"/>
        </w:rPr>
        <w:t>2</w:t>
      </w:r>
      <w:r w:rsidRPr="00C451BB">
        <w:rPr>
          <w:rFonts w:ascii="Times New Roman" w:hAnsi="Times New Roman" w:cs="Times New Roman"/>
          <w:sz w:val="24"/>
          <w:szCs w:val="24"/>
        </w:rPr>
        <w:t>.</w:t>
      </w:r>
      <w:r w:rsidRPr="00C451BB">
        <w:rPr>
          <w:rFonts w:ascii="Times New Roman" w:hAnsi="Times New Roman" w:cs="Times New Roman"/>
          <w:sz w:val="24"/>
          <w:szCs w:val="24"/>
        </w:rPr>
        <w:tab/>
      </w:r>
      <w:r w:rsidRPr="00C451BB">
        <w:rPr>
          <w:rFonts w:ascii="Times New Roman" w:hAnsi="Times New Roman" w:cs="Times New Roman"/>
          <w:caps/>
          <w:sz w:val="24"/>
          <w:szCs w:val="24"/>
        </w:rPr>
        <w:t>Background</w:t>
      </w:r>
    </w:p>
    <w:p w14:paraId="4B4939F3" w14:textId="77777777" w:rsidR="00694388" w:rsidRPr="00C451BB" w:rsidRDefault="00694388" w:rsidP="00694388">
      <w:pPr>
        <w:spacing w:after="160" w:line="360" w:lineRule="auto"/>
        <w:ind w:right="-165"/>
        <w:jc w:val="both"/>
        <w:rPr>
          <w:color w:val="000000" w:themeColor="text1"/>
        </w:rPr>
      </w:pPr>
      <w:r w:rsidRPr="00C451BB">
        <w:rPr>
          <w:color w:val="000000" w:themeColor="text1"/>
          <w:lang w:val="en-IN"/>
        </w:rPr>
        <w:t>Current WHOMDT does not kill 100% bacteria even after a full course of treatment in a subset of patients harboring a large bacterial load thus continuing transmission of the disease responsible for endemicity in some countries. The duration of MDT is long and promotes noncompliance. MDT continues to be controversial with limited evidence support resulting in multiple reformulations since the last 40 years. This calls for a search for newer, more efficacious drugs with shorter duration of action evidenced with well-designed clinical trials.   Relapse, advocated as the key outcome measure of efficacy of MDT, has its drawbacks. Relapse studies require long years of follow up. The gold standard test for viability was Mouse foot pad studies which is costly and time consuming. Hence, we propose Molecular Viability Assays as outcome measure of efficacy which are newer and better techniques to test viability faster.</w:t>
      </w:r>
    </w:p>
    <w:p w14:paraId="5340FE83" w14:textId="77777777" w:rsidR="00694388" w:rsidRPr="00C451BB" w:rsidRDefault="00694388" w:rsidP="00694388">
      <w:pPr>
        <w:spacing w:after="160" w:line="360" w:lineRule="auto"/>
        <w:ind w:right="-165"/>
        <w:jc w:val="both"/>
      </w:pPr>
      <w:r w:rsidRPr="00C451BB">
        <w:rPr>
          <w:color w:val="000000" w:themeColor="text1"/>
        </w:rPr>
        <w:t xml:space="preserve">In this study, we propose to conduct </w:t>
      </w:r>
      <w:r w:rsidRPr="00C451BB">
        <w:rPr>
          <w:color w:val="212529"/>
        </w:rPr>
        <w:t xml:space="preserve">a Randomized Controlled study comparing WHO MBMDT with a monthly regime consisting of currently most bactericidal and safe drugs of Rifampicin, Moxifloxacin and Clarithromycin in MB leprosy patients. </w:t>
      </w:r>
      <w:r w:rsidRPr="00C451BB">
        <w:t xml:space="preserve"> </w:t>
      </w:r>
    </w:p>
    <w:p w14:paraId="7F70BC41" w14:textId="77777777" w:rsidR="00694388" w:rsidRPr="00C451BB" w:rsidRDefault="00694388" w:rsidP="00694388">
      <w:pPr>
        <w:pStyle w:val="BodyText2"/>
        <w:ind w:right="-165"/>
        <w:rPr>
          <w:rFonts w:ascii="Times New Roman" w:hAnsi="Times New Roman" w:cs="Times New Roman"/>
        </w:rPr>
      </w:pPr>
    </w:p>
    <w:p w14:paraId="22F3138F" w14:textId="77777777" w:rsidR="00694388" w:rsidRPr="001A18D3" w:rsidRDefault="00694388" w:rsidP="00694388">
      <w:pPr>
        <w:spacing w:after="120" w:line="360" w:lineRule="auto"/>
        <w:ind w:right="-165"/>
        <w:jc w:val="both"/>
        <w:rPr>
          <w:b/>
        </w:rPr>
      </w:pPr>
      <w:r>
        <w:rPr>
          <w:b/>
        </w:rPr>
        <w:t>3</w:t>
      </w:r>
      <w:r w:rsidRPr="00C451BB">
        <w:rPr>
          <w:b/>
        </w:rPr>
        <w:t>.</w:t>
      </w:r>
      <w:r w:rsidRPr="00C451BB">
        <w:rPr>
          <w:b/>
        </w:rPr>
        <w:tab/>
      </w:r>
      <w:r w:rsidRPr="001A18D3">
        <w:rPr>
          <w:b/>
          <w:caps/>
        </w:rPr>
        <w:t>Scope</w:t>
      </w:r>
    </w:p>
    <w:p w14:paraId="19F11DBA" w14:textId="794EA8AC" w:rsidR="00694388" w:rsidRDefault="00694388" w:rsidP="00694388">
      <w:pPr>
        <w:spacing w:line="360" w:lineRule="auto"/>
        <w:jc w:val="both"/>
      </w:pPr>
      <w:r w:rsidRPr="001A18D3">
        <w:t>This document applies to</w:t>
      </w:r>
      <w:r w:rsidR="000E33B8">
        <w:t xml:space="preserve"> all</w:t>
      </w:r>
      <w:r w:rsidRPr="001A18D3">
        <w:t xml:space="preserve"> </w:t>
      </w:r>
      <w:r w:rsidR="000E33B8">
        <w:t xml:space="preserve">employee involved with clinical research including, but not limited to, Unit Heads, Principal Investigators (PI), Co-Investigators, Consultants, Clinicians, Clinical Trial Pharmacists, Physiotherapists, Statisticians, Research Nurses, Allied Health Professionals and all members of the </w:t>
      </w:r>
      <w:r w:rsidR="00151FBD">
        <w:t>Research &amp; Development team.</w:t>
      </w:r>
    </w:p>
    <w:p w14:paraId="44E1FC60" w14:textId="77777777" w:rsidR="001251CF" w:rsidRDefault="001251CF" w:rsidP="00694388">
      <w:pPr>
        <w:spacing w:line="360" w:lineRule="auto"/>
        <w:jc w:val="both"/>
      </w:pPr>
    </w:p>
    <w:p w14:paraId="6E36943F" w14:textId="77777777" w:rsidR="001251CF" w:rsidRDefault="001251CF" w:rsidP="00694388">
      <w:pPr>
        <w:spacing w:line="360" w:lineRule="auto"/>
        <w:jc w:val="both"/>
      </w:pPr>
    </w:p>
    <w:p w14:paraId="055DF914" w14:textId="77777777" w:rsidR="001251CF" w:rsidRDefault="001251CF" w:rsidP="00694388">
      <w:pPr>
        <w:spacing w:line="360" w:lineRule="auto"/>
        <w:jc w:val="both"/>
      </w:pPr>
    </w:p>
    <w:p w14:paraId="20D2AD9F" w14:textId="77777777" w:rsidR="001251CF" w:rsidRDefault="001251CF" w:rsidP="00694388">
      <w:pPr>
        <w:spacing w:line="360" w:lineRule="auto"/>
        <w:jc w:val="both"/>
      </w:pPr>
    </w:p>
    <w:p w14:paraId="4A7B884D" w14:textId="77777777" w:rsidR="001251CF" w:rsidRDefault="001251CF" w:rsidP="00694388">
      <w:pPr>
        <w:spacing w:line="360" w:lineRule="auto"/>
        <w:jc w:val="both"/>
      </w:pPr>
    </w:p>
    <w:p w14:paraId="381CDC5D" w14:textId="77777777" w:rsidR="001251CF" w:rsidRPr="001A18D3" w:rsidRDefault="001251CF" w:rsidP="00694388">
      <w:pPr>
        <w:spacing w:line="360" w:lineRule="auto"/>
        <w:jc w:val="both"/>
        <w:rPr>
          <w:b/>
        </w:rPr>
      </w:pPr>
    </w:p>
    <w:p w14:paraId="520E2603" w14:textId="77777777" w:rsidR="00694388" w:rsidRPr="001A18D3" w:rsidRDefault="00694388" w:rsidP="00694388">
      <w:pPr>
        <w:spacing w:after="120" w:line="360" w:lineRule="auto"/>
        <w:jc w:val="both"/>
        <w:rPr>
          <w:b/>
          <w:caps/>
        </w:rPr>
      </w:pPr>
      <w:r w:rsidRPr="001A18D3">
        <w:rPr>
          <w:b/>
          <w:caps/>
        </w:rPr>
        <w:t>4.</w:t>
      </w:r>
      <w:r w:rsidRPr="001A18D3">
        <w:rPr>
          <w:b/>
          <w:caps/>
        </w:rPr>
        <w:tab/>
        <w:t>Responsibilities</w:t>
      </w:r>
    </w:p>
    <w:p w14:paraId="4D3D4272" w14:textId="7EA73AD1" w:rsidR="00694388" w:rsidRDefault="001251CF" w:rsidP="00694388">
      <w:pPr>
        <w:spacing w:line="360" w:lineRule="auto"/>
        <w:ind w:right="-165"/>
        <w:jc w:val="both"/>
        <w:rPr>
          <w:b/>
          <w:u w:val="single"/>
        </w:rPr>
      </w:pPr>
      <w:r w:rsidRPr="001251CF">
        <w:rPr>
          <w:b/>
          <w:u w:val="single"/>
        </w:rPr>
        <w:t>4.1 Responsibilities of the Trust</w:t>
      </w:r>
    </w:p>
    <w:p w14:paraId="35149792" w14:textId="71DD2DCF" w:rsidR="001251CF" w:rsidRDefault="001251CF" w:rsidP="00694388">
      <w:pPr>
        <w:spacing w:line="360" w:lineRule="auto"/>
        <w:ind w:right="-165"/>
        <w:jc w:val="both"/>
        <w:rPr>
          <w:bCs/>
        </w:rPr>
      </w:pPr>
      <w:r>
        <w:rPr>
          <w:bCs/>
        </w:rPr>
        <w:t xml:space="preserve">TLMTI </w:t>
      </w:r>
      <w:r w:rsidRPr="001251CF">
        <w:rPr>
          <w:bCs/>
        </w:rPr>
        <w:t>is responsible for ensuring all research staff receive appropriate training and develop the necessary competencies. Staff members must complete all mandatory training required by their employers to meet these responsibilities and must comply with all relevant policies and procedures.</w:t>
      </w:r>
    </w:p>
    <w:p w14:paraId="3E79EDF5" w14:textId="38EF5858" w:rsidR="001251CF" w:rsidRDefault="001251CF" w:rsidP="001251CF">
      <w:pPr>
        <w:spacing w:line="360" w:lineRule="auto"/>
        <w:ind w:right="-165"/>
        <w:jc w:val="both"/>
        <w:rPr>
          <w:b/>
          <w:u w:val="single"/>
        </w:rPr>
      </w:pPr>
      <w:bookmarkStart w:id="2" w:name="_3._PROCEDURE"/>
      <w:bookmarkEnd w:id="2"/>
      <w:r w:rsidRPr="001251CF">
        <w:rPr>
          <w:b/>
          <w:u w:val="single"/>
        </w:rPr>
        <w:t>4.</w:t>
      </w:r>
      <w:r>
        <w:rPr>
          <w:b/>
          <w:u w:val="single"/>
        </w:rPr>
        <w:t>2</w:t>
      </w:r>
      <w:r w:rsidRPr="001251CF">
        <w:rPr>
          <w:b/>
          <w:u w:val="single"/>
        </w:rPr>
        <w:t xml:space="preserve"> Responsibilities of the </w:t>
      </w:r>
      <w:r>
        <w:rPr>
          <w:b/>
          <w:u w:val="single"/>
        </w:rPr>
        <w:t>Sponsor</w:t>
      </w:r>
    </w:p>
    <w:p w14:paraId="618D6BDA" w14:textId="50870008" w:rsidR="001251CF" w:rsidRDefault="004854BE" w:rsidP="001251CF">
      <w:pPr>
        <w:spacing w:line="360" w:lineRule="auto"/>
        <w:ind w:right="-165"/>
        <w:jc w:val="both"/>
        <w:rPr>
          <w:bCs/>
        </w:rPr>
      </w:pPr>
      <w:r>
        <w:rPr>
          <w:bCs/>
        </w:rPr>
        <w:t>T</w:t>
      </w:r>
      <w:r w:rsidRPr="004854BE">
        <w:rPr>
          <w:bCs/>
        </w:rPr>
        <w:t>he Sponsor is responsible for ensuring appropriate management and documentation clinical trials to meet ethical and regulatory requirements. Specifically, the Sponsor should ensure that:</w:t>
      </w:r>
    </w:p>
    <w:p w14:paraId="05DFDCAC" w14:textId="2066A437" w:rsidR="004854BE" w:rsidRPr="004854BE" w:rsidRDefault="004854BE" w:rsidP="004854BE">
      <w:pPr>
        <w:pStyle w:val="ListParagraph"/>
        <w:numPr>
          <w:ilvl w:val="0"/>
          <w:numId w:val="80"/>
        </w:numPr>
        <w:spacing w:line="360" w:lineRule="auto"/>
        <w:ind w:right="-165"/>
        <w:jc w:val="both"/>
        <w:rPr>
          <w:bCs/>
        </w:rPr>
      </w:pPr>
      <w:r w:rsidRPr="004854BE">
        <w:rPr>
          <w:bCs/>
        </w:rPr>
        <w:t>Each individual involved in conducting a trial is qualified by education, training, and experience to perform their respective tasks (ICH</w:t>
      </w:r>
      <w:r>
        <w:rPr>
          <w:bCs/>
        </w:rPr>
        <w:t xml:space="preserve">, </w:t>
      </w:r>
      <w:r w:rsidRPr="004854BE">
        <w:rPr>
          <w:bCs/>
        </w:rPr>
        <w:t>GCP).</w:t>
      </w:r>
    </w:p>
    <w:p w14:paraId="782175EB" w14:textId="77777777" w:rsidR="004854BE" w:rsidRDefault="004854BE" w:rsidP="004854BE">
      <w:pPr>
        <w:pStyle w:val="ListParagraph"/>
        <w:numPr>
          <w:ilvl w:val="0"/>
          <w:numId w:val="80"/>
        </w:numPr>
        <w:spacing w:line="360" w:lineRule="auto"/>
        <w:ind w:right="-165"/>
        <w:jc w:val="both"/>
        <w:rPr>
          <w:bCs/>
        </w:rPr>
      </w:pPr>
      <w:r w:rsidRPr="004854BE">
        <w:rPr>
          <w:bCs/>
        </w:rPr>
        <w:t>Employers of staff engaged in health and social care research are responsible for fostering and promoting a quality research culture within their organizations. This includes supporting their staff in maintaining professional conduct in research and holding them accountable for it. Attention must be given to training, career planning and development, and the implementation of clear codes of practice. Additionally, systems must be in place for monitoring compliance, addressing non-compliance or misconduct, and learning from errors and complaints.</w:t>
      </w:r>
    </w:p>
    <w:p w14:paraId="7F1111AF" w14:textId="53D8B4D1" w:rsidR="00FB1A02" w:rsidRDefault="00FB1A02" w:rsidP="00FB1A02">
      <w:pPr>
        <w:spacing w:line="360" w:lineRule="auto"/>
        <w:ind w:right="-165"/>
        <w:jc w:val="both"/>
        <w:rPr>
          <w:b/>
          <w:u w:val="single"/>
        </w:rPr>
      </w:pPr>
      <w:r w:rsidRPr="00FB1A02">
        <w:rPr>
          <w:b/>
          <w:u w:val="single"/>
        </w:rPr>
        <w:t>4.</w:t>
      </w:r>
      <w:r>
        <w:rPr>
          <w:b/>
          <w:u w:val="single"/>
        </w:rPr>
        <w:t>3</w:t>
      </w:r>
      <w:r w:rsidRPr="00FB1A02">
        <w:rPr>
          <w:b/>
          <w:u w:val="single"/>
        </w:rPr>
        <w:t xml:space="preserve"> Responsibilities of the </w:t>
      </w:r>
      <w:r>
        <w:rPr>
          <w:b/>
          <w:u w:val="single"/>
        </w:rPr>
        <w:t>Principal Investigator (PI)</w:t>
      </w:r>
    </w:p>
    <w:p w14:paraId="2DBE9C49" w14:textId="35AA8775" w:rsidR="00FB1A02" w:rsidRDefault="00FB1A02" w:rsidP="00FB1A02">
      <w:pPr>
        <w:spacing w:line="360" w:lineRule="auto"/>
        <w:ind w:right="-165"/>
        <w:jc w:val="both"/>
        <w:rPr>
          <w:bCs/>
        </w:rPr>
      </w:pPr>
      <w:r w:rsidRPr="00FB1A02">
        <w:rPr>
          <w:bCs/>
        </w:rPr>
        <w:t>The</w:t>
      </w:r>
      <w:r>
        <w:rPr>
          <w:bCs/>
        </w:rPr>
        <w:t xml:space="preserve"> </w:t>
      </w:r>
      <w:r w:rsidRPr="00FB1A02">
        <w:rPr>
          <w:bCs/>
        </w:rPr>
        <w:t>Principal Investigator (PI) is responsible for ensuring that all research staff involved in their study receive appropriate protocol-specific training and are competent to perform their assigned roles. Additionally, the PI must ensure that all staff members participating in each clinical trial have completed Good Clinical Practice (GCP) training within the past 2 years. The PI must also ensure that research staff without GCP training do not participate in obtaining consent for clinical trial-related activities.</w:t>
      </w:r>
    </w:p>
    <w:p w14:paraId="26AEA1CF" w14:textId="5C5DE485" w:rsidR="00FB1A02" w:rsidRDefault="00FB1A02" w:rsidP="00FB1A02">
      <w:pPr>
        <w:spacing w:line="360" w:lineRule="auto"/>
        <w:ind w:right="-165"/>
        <w:jc w:val="both"/>
        <w:rPr>
          <w:b/>
          <w:u w:val="single"/>
        </w:rPr>
      </w:pPr>
      <w:r w:rsidRPr="00FB1A02">
        <w:rPr>
          <w:b/>
          <w:u w:val="single"/>
        </w:rPr>
        <w:t>4.</w:t>
      </w:r>
      <w:r>
        <w:rPr>
          <w:b/>
          <w:u w:val="single"/>
        </w:rPr>
        <w:t>3</w:t>
      </w:r>
      <w:r w:rsidRPr="00FB1A02">
        <w:rPr>
          <w:b/>
          <w:u w:val="single"/>
        </w:rPr>
        <w:t xml:space="preserve"> Responsibilities of the </w:t>
      </w:r>
      <w:r>
        <w:rPr>
          <w:b/>
          <w:u w:val="single"/>
        </w:rPr>
        <w:t>Research Staff</w:t>
      </w:r>
    </w:p>
    <w:p w14:paraId="49B9D98B" w14:textId="58CC232D" w:rsidR="00FB1A02" w:rsidRDefault="00FB1A02" w:rsidP="00FB1A02">
      <w:pPr>
        <w:spacing w:line="360" w:lineRule="auto"/>
        <w:ind w:right="-165"/>
        <w:jc w:val="both"/>
        <w:rPr>
          <w:bCs/>
        </w:rPr>
      </w:pPr>
      <w:r w:rsidRPr="00FB1A02">
        <w:rPr>
          <w:bCs/>
        </w:rPr>
        <w:t xml:space="preserve">All research staff working on research projects must demonstrate their competency in the areas required by their roles. Each research staff member is responsible for maintaining their own training records (as outlined in Appendices </w:t>
      </w:r>
      <w:r>
        <w:rPr>
          <w:bCs/>
        </w:rPr>
        <w:t>2</w:t>
      </w:r>
      <w:r w:rsidRPr="00FB1A02">
        <w:rPr>
          <w:bCs/>
        </w:rPr>
        <w:t xml:space="preserve"> and 4) and must provide evidence of such training when requested by the Trust, the Sponsor, or regulatory authorities.</w:t>
      </w:r>
    </w:p>
    <w:p w14:paraId="42095497" w14:textId="77777777" w:rsidR="00FB1A02" w:rsidRPr="00FB1A02" w:rsidRDefault="00FB1A02" w:rsidP="00FB1A02">
      <w:pPr>
        <w:spacing w:line="360" w:lineRule="auto"/>
        <w:ind w:right="-165"/>
        <w:jc w:val="both"/>
        <w:rPr>
          <w:bCs/>
        </w:rPr>
      </w:pPr>
    </w:p>
    <w:p w14:paraId="6D9A040F" w14:textId="77777777" w:rsidR="004854BE" w:rsidRPr="004854BE" w:rsidRDefault="004854BE" w:rsidP="001251CF">
      <w:pPr>
        <w:spacing w:line="360" w:lineRule="auto"/>
        <w:ind w:right="-165"/>
        <w:jc w:val="both"/>
        <w:rPr>
          <w:bCs/>
        </w:rPr>
      </w:pPr>
    </w:p>
    <w:p w14:paraId="422AFEAF" w14:textId="77777777" w:rsidR="00694388" w:rsidRDefault="00694388" w:rsidP="00694388">
      <w:pPr>
        <w:pStyle w:val="Heading3"/>
        <w:spacing w:before="0" w:after="120" w:line="360" w:lineRule="auto"/>
        <w:ind w:right="-165"/>
        <w:jc w:val="both"/>
        <w:rPr>
          <w:rFonts w:ascii="Times New Roman" w:hAnsi="Times New Roman" w:cs="Times New Roman"/>
          <w:sz w:val="24"/>
          <w:szCs w:val="24"/>
        </w:rPr>
      </w:pPr>
      <w:r>
        <w:rPr>
          <w:rFonts w:ascii="Times New Roman" w:hAnsi="Times New Roman" w:cs="Times New Roman"/>
          <w:sz w:val="24"/>
          <w:szCs w:val="24"/>
        </w:rPr>
        <w:t>5</w:t>
      </w:r>
      <w:r w:rsidRPr="00C451BB">
        <w:rPr>
          <w:rFonts w:ascii="Times New Roman" w:hAnsi="Times New Roman" w:cs="Times New Roman"/>
          <w:sz w:val="24"/>
          <w:szCs w:val="24"/>
        </w:rPr>
        <w:t>.</w:t>
      </w:r>
      <w:r w:rsidRPr="00C451BB">
        <w:rPr>
          <w:rFonts w:ascii="Times New Roman" w:hAnsi="Times New Roman" w:cs="Times New Roman"/>
          <w:sz w:val="24"/>
          <w:szCs w:val="24"/>
        </w:rPr>
        <w:tab/>
        <w:t>PROCEDURE</w:t>
      </w:r>
    </w:p>
    <w:p w14:paraId="6E9D2459" w14:textId="05510228" w:rsidR="00CD179E" w:rsidRDefault="00CD179E" w:rsidP="00CD179E">
      <w:pPr>
        <w:rPr>
          <w:b/>
          <w:bCs/>
          <w:u w:val="single"/>
        </w:rPr>
      </w:pPr>
      <w:r w:rsidRPr="00CD179E">
        <w:rPr>
          <w:b/>
          <w:bCs/>
          <w:u w:val="single"/>
        </w:rPr>
        <w:t>5.1 Induction Research Training</w:t>
      </w:r>
      <w:r w:rsidR="00EF1A2B">
        <w:rPr>
          <w:b/>
          <w:bCs/>
          <w:u w:val="single"/>
        </w:rPr>
        <w:br/>
      </w:r>
    </w:p>
    <w:p w14:paraId="50C966E5" w14:textId="63EA538B" w:rsidR="00EF1A2B" w:rsidRDefault="00EF1A2B" w:rsidP="00EF1A2B">
      <w:pPr>
        <w:spacing w:line="360" w:lineRule="auto"/>
        <w:jc w:val="both"/>
      </w:pPr>
      <w:r w:rsidRPr="00EF1A2B">
        <w:t>Each individual's line manager is responsible for implementing formal training plans tailored to the specific needs of clinical trial personnel and their roles. These formal training plans should cover key training requirements and be regularly reviewed by both the individual and their line manager to ensure that training needs are being met</w:t>
      </w:r>
      <w:r w:rsidR="00805774">
        <w:t>.</w:t>
      </w:r>
      <w:r w:rsidRPr="00EF1A2B">
        <w:t xml:space="preserve"> </w:t>
      </w:r>
    </w:p>
    <w:p w14:paraId="3CA1EEB9" w14:textId="264B5E25" w:rsidR="00EF1A2B" w:rsidRDefault="00EF1A2B" w:rsidP="00EF1A2B">
      <w:pPr>
        <w:spacing w:line="360" w:lineRule="auto"/>
        <w:jc w:val="both"/>
        <w:rPr>
          <w:b/>
          <w:bCs/>
          <w:u w:val="single"/>
        </w:rPr>
      </w:pPr>
      <w:r w:rsidRPr="00CD179E">
        <w:rPr>
          <w:b/>
          <w:bCs/>
          <w:u w:val="single"/>
        </w:rPr>
        <w:t xml:space="preserve">5.1 </w:t>
      </w:r>
      <w:r>
        <w:rPr>
          <w:b/>
          <w:bCs/>
          <w:u w:val="single"/>
        </w:rPr>
        <w:t>GCP Training</w:t>
      </w:r>
    </w:p>
    <w:p w14:paraId="7F662838" w14:textId="1BA85A0D" w:rsidR="00EF1A2B" w:rsidRDefault="00EF1A2B" w:rsidP="00EF1A2B">
      <w:pPr>
        <w:spacing w:line="360" w:lineRule="auto"/>
        <w:jc w:val="both"/>
      </w:pPr>
      <w:r w:rsidRPr="00EF1A2B">
        <w:rPr>
          <w:b/>
          <w:bCs/>
        </w:rPr>
        <w:t>Mandatory for:</w:t>
      </w:r>
      <w:r>
        <w:t xml:space="preserve"> All employees/any other staff (or staff likely to provide cover) involved in performing trial-related procedures in Clinical Trial hosted </w:t>
      </w:r>
      <w:r>
        <w:t>by TLMTI</w:t>
      </w:r>
      <w:r>
        <w:t xml:space="preserve">. This also includes all staff in support departments within the Trust who are performing research specific investigations (outside of their usual role) for </w:t>
      </w:r>
      <w:r>
        <w:t>Clinical trial</w:t>
      </w:r>
      <w:r>
        <w:t>.</w:t>
      </w:r>
    </w:p>
    <w:p w14:paraId="3339BDC4" w14:textId="0CB066C6" w:rsidR="00AA7B63" w:rsidRDefault="00AA7B63" w:rsidP="00EF1A2B">
      <w:pPr>
        <w:spacing w:line="360" w:lineRule="auto"/>
        <w:jc w:val="both"/>
      </w:pPr>
      <w:r>
        <w:t>GCP training courses are available, please contact the</w:t>
      </w:r>
      <w:r>
        <w:t xml:space="preserve"> RMC clinical trial team</w:t>
      </w:r>
      <w:r>
        <w:t>.</w:t>
      </w:r>
    </w:p>
    <w:p w14:paraId="0E522D00" w14:textId="3EE7A51A" w:rsidR="00AA7B63" w:rsidRDefault="00AA7B63" w:rsidP="00EF1A2B">
      <w:pPr>
        <w:spacing w:line="360" w:lineRule="auto"/>
        <w:jc w:val="both"/>
      </w:pPr>
      <w:r>
        <w:t xml:space="preserve">For staff without formal GCP training, staff should </w:t>
      </w:r>
      <w:r>
        <w:t>enroll</w:t>
      </w:r>
      <w:r>
        <w:t xml:space="preserve"> and work through the Introduction to Good Clinical Practice (GCP) eLearning modules, available online through the</w:t>
      </w:r>
      <w:r>
        <w:t xml:space="preserve"> London School of Hygiene and Tropical Medicine e-learning course</w:t>
      </w:r>
      <w:r>
        <w:t>.</w:t>
      </w:r>
    </w:p>
    <w:p w14:paraId="6E78465D" w14:textId="2D8C0763" w:rsidR="00AA7B63" w:rsidRDefault="00AA7B63" w:rsidP="00EF1A2B">
      <w:pPr>
        <w:spacing w:line="360" w:lineRule="auto"/>
        <w:jc w:val="both"/>
      </w:pPr>
      <w:r>
        <w:t xml:space="preserve">For staff who have attended GCP training within the last 2-3 years and require an update, they should </w:t>
      </w:r>
      <w:r>
        <w:t xml:space="preserve">refresh </w:t>
      </w:r>
      <w:r>
        <w:t>e</w:t>
      </w:r>
      <w:r>
        <w:t>-l</w:t>
      </w:r>
      <w:r>
        <w:t>earing course. Attached is a list of the topics covered in the online GCP training course (Appendix 3).</w:t>
      </w:r>
    </w:p>
    <w:p w14:paraId="09CC73AA" w14:textId="77777777" w:rsidR="00F706E4" w:rsidRDefault="00F706E4" w:rsidP="00F706E4">
      <w:pPr>
        <w:spacing w:line="360" w:lineRule="auto"/>
        <w:jc w:val="both"/>
        <w:rPr>
          <w:b/>
          <w:bCs/>
          <w:u w:val="single"/>
        </w:rPr>
      </w:pPr>
      <w:r w:rsidRPr="00CD179E">
        <w:rPr>
          <w:b/>
          <w:bCs/>
          <w:u w:val="single"/>
        </w:rPr>
        <w:t>5.</w:t>
      </w:r>
      <w:r>
        <w:rPr>
          <w:b/>
          <w:bCs/>
          <w:u w:val="single"/>
        </w:rPr>
        <w:t>2 Audit of GCP Training</w:t>
      </w:r>
    </w:p>
    <w:p w14:paraId="02E0102C" w14:textId="78367F88" w:rsidR="00BC0EF1" w:rsidRDefault="008B1B9B" w:rsidP="00BC0EF1">
      <w:pPr>
        <w:spacing w:line="360" w:lineRule="auto"/>
        <w:jc w:val="both"/>
      </w:pPr>
      <w:r>
        <w:t>Original copies of GCP certificates should be maintained securely in the individual’s training file. Out of date certificates should be kept and not destroyed. Access to individual training files may be requested by the</w:t>
      </w:r>
      <w:r>
        <w:t xml:space="preserve"> RMC Clinical trial team</w:t>
      </w:r>
      <w:r>
        <w:t>, the Trust, the Sponsor or the regulatory authorities as part of an audit or routine GCP inspection.</w:t>
      </w:r>
    </w:p>
    <w:p w14:paraId="037DEAA6" w14:textId="573E8A48" w:rsidR="00F706E4" w:rsidRDefault="00F706E4" w:rsidP="00F706E4">
      <w:pPr>
        <w:spacing w:line="360" w:lineRule="auto"/>
        <w:jc w:val="both"/>
        <w:rPr>
          <w:b/>
          <w:bCs/>
          <w:u w:val="single"/>
        </w:rPr>
      </w:pPr>
      <w:r w:rsidRPr="00CD179E">
        <w:rPr>
          <w:b/>
          <w:bCs/>
          <w:u w:val="single"/>
        </w:rPr>
        <w:t>5.</w:t>
      </w:r>
      <w:r>
        <w:rPr>
          <w:b/>
          <w:bCs/>
          <w:u w:val="single"/>
        </w:rPr>
        <w:t xml:space="preserve">2 </w:t>
      </w:r>
      <w:r>
        <w:rPr>
          <w:b/>
          <w:bCs/>
          <w:u w:val="single"/>
        </w:rPr>
        <w:t>SOP</w:t>
      </w:r>
      <w:r>
        <w:rPr>
          <w:b/>
          <w:bCs/>
          <w:u w:val="single"/>
        </w:rPr>
        <w:t xml:space="preserve"> Training</w:t>
      </w:r>
    </w:p>
    <w:p w14:paraId="1DCB4637" w14:textId="39A41D22" w:rsidR="00F706E4" w:rsidRDefault="00F706E4" w:rsidP="00F706E4">
      <w:pPr>
        <w:spacing w:line="360" w:lineRule="auto"/>
        <w:jc w:val="both"/>
      </w:pPr>
      <w:r>
        <w:t>Prior to</w:t>
      </w:r>
      <w:r w:rsidRPr="00F706E4">
        <w:t xml:space="preserve"> the implementation of new Standard Operating Procedures (SOPs), the </w:t>
      </w:r>
      <w:r>
        <w:t xml:space="preserve">RMC clinical trial team </w:t>
      </w:r>
      <w:r w:rsidRPr="00F706E4">
        <w:t xml:space="preserve">will organize targeted training sessions for all relevant research staff. These sessions may be integrated into research team meetings or held separately. </w:t>
      </w:r>
      <w:r>
        <w:t xml:space="preserve">RMC clinical trial team </w:t>
      </w:r>
      <w:r w:rsidRPr="00F706E4">
        <w:t>will also produce an attendance log after each SOP training session.</w:t>
      </w:r>
    </w:p>
    <w:p w14:paraId="220D454E" w14:textId="1681D361" w:rsidR="00F706E4" w:rsidRDefault="00F706E4" w:rsidP="00F706E4">
      <w:pPr>
        <w:spacing w:line="360" w:lineRule="auto"/>
        <w:jc w:val="both"/>
      </w:pPr>
      <w:r>
        <w:lastRenderedPageBreak/>
        <w:t xml:space="preserve">In addition to attending SOP training sessions, all staff must read and complete the SOP Signature Sheet (Appendix </w:t>
      </w:r>
      <w:r w:rsidR="00805774">
        <w:t>6</w:t>
      </w:r>
      <w:r>
        <w:t>). This signature sheet confirms that each staff member has read and understood the contents and requirements of the SOPs and agrees to follow the outlined procedures once implemented. Depending on the individual’s role, SOPs must be read and acknowledged within 3 months of the Trust start date for new starters or the SOP roll-out date.</w:t>
      </w:r>
    </w:p>
    <w:p w14:paraId="70D55BF3" w14:textId="524DE53B" w:rsidR="00F706E4" w:rsidRDefault="00F706E4" w:rsidP="00F706E4">
      <w:pPr>
        <w:spacing w:line="360" w:lineRule="auto"/>
        <w:jc w:val="both"/>
      </w:pPr>
      <w:r>
        <w:t>All original copies of the signed agreement signature page should be filed in the staff member's training file. It is recommended that these are reviewed during yearly appraisals. Each staff member is responsible for maintaining a record of this training</w:t>
      </w:r>
      <w:r>
        <w:t>.</w:t>
      </w:r>
      <w:r>
        <w:t xml:space="preserve"> </w:t>
      </w:r>
    </w:p>
    <w:p w14:paraId="282A7593" w14:textId="7956FDE9" w:rsidR="00F706E4" w:rsidRDefault="00F706E4" w:rsidP="00F706E4">
      <w:pPr>
        <w:spacing w:line="360" w:lineRule="auto"/>
        <w:jc w:val="both"/>
      </w:pPr>
      <w:r w:rsidRPr="00F706E4">
        <w:t xml:space="preserve">If a staff member feels they are not competent in a particular area essential to their research role, additional training and support can be provided by the </w:t>
      </w:r>
      <w:r>
        <w:t>RMC team.</w:t>
      </w:r>
    </w:p>
    <w:p w14:paraId="4DC61D4D" w14:textId="73DE13DC" w:rsidR="00FB273C" w:rsidRDefault="00FB273C" w:rsidP="00FB273C">
      <w:pPr>
        <w:spacing w:line="360" w:lineRule="auto"/>
        <w:jc w:val="both"/>
      </w:pPr>
      <w:r>
        <w:t xml:space="preserve">After the implementation of all SOPs, the </w:t>
      </w:r>
      <w:r>
        <w:t xml:space="preserve">RMC trial team </w:t>
      </w:r>
      <w:r>
        <w:t xml:space="preserve">will deliver refresher training sessions to research staff as needed on an ongoing basis. </w:t>
      </w:r>
    </w:p>
    <w:p w14:paraId="1E40B9CD" w14:textId="48011B64" w:rsidR="00FB273C" w:rsidRPr="00FB273C" w:rsidRDefault="00FB273C" w:rsidP="00FB273C">
      <w:pPr>
        <w:spacing w:line="360" w:lineRule="auto"/>
        <w:jc w:val="both"/>
        <w:rPr>
          <w:b/>
          <w:bCs/>
          <w:u w:val="single"/>
        </w:rPr>
      </w:pPr>
      <w:r w:rsidRPr="00FB273C">
        <w:rPr>
          <w:b/>
          <w:bCs/>
          <w:u w:val="single"/>
        </w:rPr>
        <w:t xml:space="preserve">5.3 </w:t>
      </w:r>
      <w:r w:rsidRPr="00FB273C">
        <w:rPr>
          <w:b/>
          <w:bCs/>
          <w:u w:val="single"/>
        </w:rPr>
        <w:t>SOP/Policy non-compliance</w:t>
      </w:r>
    </w:p>
    <w:p w14:paraId="673DC8DA" w14:textId="750330C2" w:rsidR="00FB273C" w:rsidRDefault="00FB273C" w:rsidP="00FB273C">
      <w:pPr>
        <w:spacing w:line="360" w:lineRule="auto"/>
        <w:jc w:val="both"/>
      </w:pPr>
      <w:r>
        <w:t xml:space="preserve"> Where a significant and/or persistent deviation from research SOPs/Policy is identified the Escalation Plan (Appendix </w:t>
      </w:r>
      <w:r w:rsidR="00805774">
        <w:t>7</w:t>
      </w:r>
      <w:r>
        <w:t>) and, as necessary, the Trust competency/disciplinary process will be followed.</w:t>
      </w:r>
    </w:p>
    <w:p w14:paraId="663521CA" w14:textId="3D94D5C1" w:rsidR="00FB273C" w:rsidRPr="00FB273C" w:rsidRDefault="00FB273C" w:rsidP="00FB273C">
      <w:pPr>
        <w:spacing w:line="360" w:lineRule="auto"/>
        <w:jc w:val="both"/>
        <w:rPr>
          <w:b/>
          <w:bCs/>
          <w:u w:val="single"/>
        </w:rPr>
      </w:pPr>
      <w:r w:rsidRPr="00FB273C">
        <w:rPr>
          <w:b/>
          <w:bCs/>
          <w:u w:val="single"/>
        </w:rPr>
        <w:t>5.</w:t>
      </w:r>
      <w:r w:rsidRPr="00FB273C">
        <w:rPr>
          <w:b/>
          <w:bCs/>
          <w:u w:val="single"/>
        </w:rPr>
        <w:t>4</w:t>
      </w:r>
      <w:r w:rsidRPr="00FB273C">
        <w:rPr>
          <w:b/>
          <w:bCs/>
          <w:u w:val="single"/>
        </w:rPr>
        <w:t xml:space="preserve"> Trial specific training</w:t>
      </w:r>
    </w:p>
    <w:p w14:paraId="6D93CA2A" w14:textId="572E52D7" w:rsidR="00FB273C" w:rsidRDefault="00FB273C" w:rsidP="00FB273C">
      <w:pPr>
        <w:spacing w:line="360" w:lineRule="auto"/>
        <w:jc w:val="both"/>
      </w:pPr>
      <w:r>
        <w:t>The Principal</w:t>
      </w:r>
      <w:r>
        <w:t xml:space="preserve"> Investigator (PI) is accountable for ensuring that all research staff engaged in their research study have undergone appropriate protocol-specific training and are capable of fulfilling their delegated roles. Trial-specific training must be completed before initiating any trial-related activities or intricate trial assessments.</w:t>
      </w:r>
      <w:r>
        <w:t xml:space="preserve"> </w:t>
      </w:r>
      <w:r>
        <w:t>It is mandatory for all staff to receive adequate training to enable them to execute their trial-related responsibilities, with consideration given to the training needs of staff joining a trial team after the trial commencement.</w:t>
      </w:r>
      <w:r>
        <w:t xml:space="preserve"> </w:t>
      </w:r>
      <w:r>
        <w:t>All records of trial-specific training must be retained as trial supporting documents, either at the individual trial site or centrally, for as long as they are necessary to support the historical reconstruction of the trial.</w:t>
      </w:r>
    </w:p>
    <w:p w14:paraId="3DA11C9A" w14:textId="77777777" w:rsidR="009B237B" w:rsidRPr="009B237B" w:rsidRDefault="009B237B" w:rsidP="00FB273C">
      <w:pPr>
        <w:spacing w:line="360" w:lineRule="auto"/>
        <w:jc w:val="both"/>
        <w:rPr>
          <w:u w:val="single"/>
        </w:rPr>
      </w:pPr>
      <w:r w:rsidRPr="009B237B">
        <w:rPr>
          <w:b/>
          <w:bCs/>
          <w:u w:val="single"/>
        </w:rPr>
        <w:t>6</w:t>
      </w:r>
      <w:r w:rsidRPr="009B237B">
        <w:rPr>
          <w:b/>
          <w:bCs/>
          <w:u w:val="single"/>
        </w:rPr>
        <w:t>.</w:t>
      </w:r>
      <w:r w:rsidRPr="009B237B">
        <w:rPr>
          <w:b/>
          <w:bCs/>
          <w:u w:val="single"/>
        </w:rPr>
        <w:t xml:space="preserve"> </w:t>
      </w:r>
      <w:r w:rsidRPr="009B237B">
        <w:rPr>
          <w:b/>
          <w:bCs/>
          <w:u w:val="single"/>
        </w:rPr>
        <w:t>APPENDIX</w:t>
      </w:r>
      <w:r w:rsidRPr="009B237B">
        <w:rPr>
          <w:u w:val="single"/>
        </w:rPr>
        <w:t xml:space="preserve"> </w:t>
      </w:r>
    </w:p>
    <w:p w14:paraId="04BC4F44" w14:textId="77777777" w:rsidR="009B237B" w:rsidRDefault="009B237B" w:rsidP="00FB273C">
      <w:pPr>
        <w:spacing w:line="360" w:lineRule="auto"/>
        <w:jc w:val="both"/>
      </w:pPr>
      <w:r>
        <w:t xml:space="preserve">Appendix 1- Definitions </w:t>
      </w:r>
    </w:p>
    <w:p w14:paraId="070D9586" w14:textId="77777777" w:rsidR="009B237B" w:rsidRDefault="009B237B" w:rsidP="00FB273C">
      <w:pPr>
        <w:spacing w:line="360" w:lineRule="auto"/>
        <w:jc w:val="both"/>
      </w:pPr>
      <w:r>
        <w:t xml:space="preserve">Appendix 2-Guidance note on staff training files </w:t>
      </w:r>
    </w:p>
    <w:p w14:paraId="11C91903" w14:textId="77777777" w:rsidR="009B237B" w:rsidRDefault="009B237B" w:rsidP="00FB273C">
      <w:pPr>
        <w:spacing w:line="360" w:lineRule="auto"/>
        <w:jc w:val="both"/>
      </w:pPr>
      <w:r>
        <w:t>Appendix 3-Topics covered in full day GCP training</w:t>
      </w:r>
    </w:p>
    <w:p w14:paraId="7B2E5595" w14:textId="77777777" w:rsidR="009B237B" w:rsidRDefault="009B237B" w:rsidP="00FB273C">
      <w:pPr>
        <w:spacing w:line="360" w:lineRule="auto"/>
        <w:jc w:val="both"/>
      </w:pPr>
      <w:r>
        <w:t xml:space="preserve"> Appendix 4-Staff Training Log</w:t>
      </w:r>
    </w:p>
    <w:p w14:paraId="3FDFF138" w14:textId="43435B29" w:rsidR="009B237B" w:rsidRDefault="009B237B" w:rsidP="00FB273C">
      <w:pPr>
        <w:spacing w:line="360" w:lineRule="auto"/>
        <w:jc w:val="both"/>
      </w:pPr>
      <w:r>
        <w:t xml:space="preserve">Appendix </w:t>
      </w:r>
      <w:r w:rsidR="00805774">
        <w:t>5</w:t>
      </w:r>
      <w:r>
        <w:t>-Training Attendance Log</w:t>
      </w:r>
    </w:p>
    <w:p w14:paraId="654A6A07" w14:textId="31EBB5EF" w:rsidR="009B237B" w:rsidRDefault="009B237B" w:rsidP="00FB273C">
      <w:pPr>
        <w:spacing w:line="360" w:lineRule="auto"/>
        <w:jc w:val="both"/>
      </w:pPr>
      <w:r>
        <w:lastRenderedPageBreak/>
        <w:t xml:space="preserve"> Appendix </w:t>
      </w:r>
      <w:r w:rsidR="00805774">
        <w:t>6</w:t>
      </w:r>
      <w:r>
        <w:t xml:space="preserve">- SOP Signature Sheet </w:t>
      </w:r>
    </w:p>
    <w:p w14:paraId="79F4A4E4" w14:textId="777FE1E4" w:rsidR="009B237B" w:rsidRDefault="009B237B" w:rsidP="00FB273C">
      <w:pPr>
        <w:spacing w:line="360" w:lineRule="auto"/>
        <w:jc w:val="both"/>
      </w:pPr>
      <w:r>
        <w:t xml:space="preserve">Appendix </w:t>
      </w:r>
      <w:r w:rsidR="00805774">
        <w:t>7</w:t>
      </w:r>
      <w:r>
        <w:t>- Escalation Plan</w:t>
      </w:r>
    </w:p>
    <w:p w14:paraId="0E8AD74D" w14:textId="77777777" w:rsidR="009B237B" w:rsidRDefault="009B237B" w:rsidP="00FB273C">
      <w:pPr>
        <w:spacing w:line="360" w:lineRule="auto"/>
        <w:jc w:val="both"/>
      </w:pPr>
    </w:p>
    <w:p w14:paraId="610E4191" w14:textId="77777777" w:rsidR="009B237B" w:rsidRDefault="009B237B" w:rsidP="00FB273C">
      <w:pPr>
        <w:spacing w:line="360" w:lineRule="auto"/>
        <w:jc w:val="both"/>
      </w:pPr>
    </w:p>
    <w:p w14:paraId="563D33EE" w14:textId="77777777" w:rsidR="009B237B" w:rsidRDefault="009B237B" w:rsidP="00FB273C">
      <w:pPr>
        <w:spacing w:line="360" w:lineRule="auto"/>
        <w:jc w:val="both"/>
      </w:pPr>
    </w:p>
    <w:p w14:paraId="2057E268" w14:textId="77777777" w:rsidR="009B237B" w:rsidRDefault="009B237B" w:rsidP="00FB273C">
      <w:pPr>
        <w:spacing w:line="360" w:lineRule="auto"/>
        <w:jc w:val="both"/>
      </w:pPr>
    </w:p>
    <w:p w14:paraId="0E8BCFF1" w14:textId="77777777" w:rsidR="009B237B" w:rsidRDefault="009B237B" w:rsidP="00FB273C">
      <w:pPr>
        <w:spacing w:line="360" w:lineRule="auto"/>
        <w:jc w:val="both"/>
      </w:pPr>
    </w:p>
    <w:p w14:paraId="503748E7" w14:textId="77777777" w:rsidR="009B237B" w:rsidRDefault="009B237B" w:rsidP="00FB273C">
      <w:pPr>
        <w:spacing w:line="360" w:lineRule="auto"/>
        <w:jc w:val="both"/>
      </w:pPr>
    </w:p>
    <w:p w14:paraId="0C175657" w14:textId="77777777" w:rsidR="009B237B" w:rsidRDefault="009B237B" w:rsidP="00FB273C">
      <w:pPr>
        <w:spacing w:line="360" w:lineRule="auto"/>
        <w:jc w:val="both"/>
      </w:pPr>
    </w:p>
    <w:p w14:paraId="286AA4C0" w14:textId="77777777" w:rsidR="009B237B" w:rsidRDefault="009B237B" w:rsidP="00FB273C">
      <w:pPr>
        <w:spacing w:line="360" w:lineRule="auto"/>
        <w:jc w:val="both"/>
      </w:pPr>
    </w:p>
    <w:p w14:paraId="77F60D2F" w14:textId="77777777" w:rsidR="009B237B" w:rsidRDefault="009B237B" w:rsidP="00FB273C">
      <w:pPr>
        <w:spacing w:line="360" w:lineRule="auto"/>
        <w:jc w:val="both"/>
      </w:pPr>
    </w:p>
    <w:p w14:paraId="71DC96CD" w14:textId="77777777" w:rsidR="009B237B" w:rsidRDefault="009B237B" w:rsidP="00FB273C">
      <w:pPr>
        <w:spacing w:line="360" w:lineRule="auto"/>
        <w:jc w:val="both"/>
      </w:pPr>
    </w:p>
    <w:p w14:paraId="20F24BE9" w14:textId="77777777" w:rsidR="009B237B" w:rsidRDefault="009B237B" w:rsidP="00FB273C">
      <w:pPr>
        <w:spacing w:line="360" w:lineRule="auto"/>
        <w:jc w:val="both"/>
      </w:pPr>
    </w:p>
    <w:p w14:paraId="45DD2CDA" w14:textId="77777777" w:rsidR="009B237B" w:rsidRDefault="009B237B" w:rsidP="00FB273C">
      <w:pPr>
        <w:spacing w:line="360" w:lineRule="auto"/>
        <w:jc w:val="both"/>
      </w:pPr>
    </w:p>
    <w:p w14:paraId="31EC854D" w14:textId="77777777" w:rsidR="009B237B" w:rsidRDefault="009B237B" w:rsidP="00FB273C">
      <w:pPr>
        <w:spacing w:line="360" w:lineRule="auto"/>
        <w:jc w:val="both"/>
      </w:pPr>
    </w:p>
    <w:p w14:paraId="1A04AAC0" w14:textId="77777777" w:rsidR="009B237B" w:rsidRDefault="009B237B" w:rsidP="00FB273C">
      <w:pPr>
        <w:spacing w:line="360" w:lineRule="auto"/>
        <w:jc w:val="both"/>
      </w:pPr>
    </w:p>
    <w:p w14:paraId="58FCB293" w14:textId="77777777" w:rsidR="009B237B" w:rsidRDefault="009B237B" w:rsidP="00FB273C">
      <w:pPr>
        <w:spacing w:line="360" w:lineRule="auto"/>
        <w:jc w:val="both"/>
      </w:pPr>
    </w:p>
    <w:p w14:paraId="608C3499" w14:textId="77777777" w:rsidR="009B237B" w:rsidRDefault="009B237B" w:rsidP="00FB273C">
      <w:pPr>
        <w:spacing w:line="360" w:lineRule="auto"/>
        <w:jc w:val="both"/>
      </w:pPr>
    </w:p>
    <w:p w14:paraId="66103E05" w14:textId="77777777" w:rsidR="009B237B" w:rsidRDefault="009B237B" w:rsidP="00FB273C">
      <w:pPr>
        <w:spacing w:line="360" w:lineRule="auto"/>
        <w:jc w:val="both"/>
      </w:pPr>
    </w:p>
    <w:p w14:paraId="5B2D09D5" w14:textId="77777777" w:rsidR="009B237B" w:rsidRDefault="009B237B" w:rsidP="00FB273C">
      <w:pPr>
        <w:spacing w:line="360" w:lineRule="auto"/>
        <w:jc w:val="both"/>
      </w:pPr>
    </w:p>
    <w:p w14:paraId="2FF0717A" w14:textId="77777777" w:rsidR="009B237B" w:rsidRDefault="009B237B" w:rsidP="00FB273C">
      <w:pPr>
        <w:spacing w:line="360" w:lineRule="auto"/>
        <w:jc w:val="both"/>
      </w:pPr>
    </w:p>
    <w:p w14:paraId="0A818B1F" w14:textId="77777777" w:rsidR="009B237B" w:rsidRDefault="009B237B" w:rsidP="00FB273C">
      <w:pPr>
        <w:spacing w:line="360" w:lineRule="auto"/>
        <w:jc w:val="both"/>
      </w:pPr>
    </w:p>
    <w:p w14:paraId="1D736CF8" w14:textId="77777777" w:rsidR="009B237B" w:rsidRDefault="009B237B" w:rsidP="00FB273C">
      <w:pPr>
        <w:spacing w:line="360" w:lineRule="auto"/>
        <w:jc w:val="both"/>
      </w:pPr>
    </w:p>
    <w:p w14:paraId="51A29715" w14:textId="77777777" w:rsidR="009B237B" w:rsidRDefault="009B237B" w:rsidP="00FB273C">
      <w:pPr>
        <w:spacing w:line="360" w:lineRule="auto"/>
        <w:jc w:val="both"/>
      </w:pPr>
    </w:p>
    <w:p w14:paraId="1E615770" w14:textId="77777777" w:rsidR="009B237B" w:rsidRDefault="009B237B" w:rsidP="00FB273C">
      <w:pPr>
        <w:spacing w:line="360" w:lineRule="auto"/>
        <w:jc w:val="both"/>
      </w:pPr>
    </w:p>
    <w:p w14:paraId="3DD9C75A" w14:textId="77777777" w:rsidR="00805774" w:rsidRDefault="00805774" w:rsidP="00FB273C">
      <w:pPr>
        <w:spacing w:line="360" w:lineRule="auto"/>
        <w:jc w:val="both"/>
      </w:pPr>
    </w:p>
    <w:p w14:paraId="2A3CDA86" w14:textId="77777777" w:rsidR="00805774" w:rsidRDefault="00805774" w:rsidP="00FB273C">
      <w:pPr>
        <w:spacing w:line="360" w:lineRule="auto"/>
        <w:jc w:val="both"/>
      </w:pPr>
    </w:p>
    <w:p w14:paraId="15E802B5" w14:textId="77777777" w:rsidR="00805774" w:rsidRDefault="00805774" w:rsidP="00FB273C">
      <w:pPr>
        <w:spacing w:line="360" w:lineRule="auto"/>
        <w:jc w:val="both"/>
      </w:pPr>
    </w:p>
    <w:p w14:paraId="7549BE65" w14:textId="77777777" w:rsidR="009B237B" w:rsidRDefault="009B237B" w:rsidP="00FB273C">
      <w:pPr>
        <w:spacing w:line="360" w:lineRule="auto"/>
        <w:jc w:val="both"/>
      </w:pPr>
    </w:p>
    <w:p w14:paraId="67F0D55B" w14:textId="77777777" w:rsidR="009B237B" w:rsidRDefault="009B237B" w:rsidP="00FB273C">
      <w:pPr>
        <w:spacing w:line="360" w:lineRule="auto"/>
        <w:jc w:val="both"/>
      </w:pPr>
    </w:p>
    <w:p w14:paraId="3FD81492" w14:textId="32272BA9" w:rsidR="009B237B" w:rsidRPr="009B237B" w:rsidRDefault="009B237B" w:rsidP="009B237B">
      <w:pPr>
        <w:spacing w:line="360" w:lineRule="auto"/>
        <w:jc w:val="center"/>
        <w:rPr>
          <w:b/>
          <w:bCs/>
        </w:rPr>
      </w:pPr>
      <w:r w:rsidRPr="009B237B">
        <w:rPr>
          <w:b/>
          <w:bCs/>
        </w:rPr>
        <w:lastRenderedPageBreak/>
        <w:t>Appendix 1</w:t>
      </w:r>
    </w:p>
    <w:p w14:paraId="026713E1" w14:textId="77777777" w:rsidR="009B237B" w:rsidRDefault="009B237B" w:rsidP="00FB273C">
      <w:pPr>
        <w:spacing w:line="360" w:lineRule="auto"/>
        <w:jc w:val="both"/>
        <w:rPr>
          <w:b/>
          <w:bCs/>
        </w:rPr>
      </w:pPr>
      <w:r w:rsidRPr="009B237B">
        <w:rPr>
          <w:b/>
          <w:bCs/>
        </w:rPr>
        <w:t xml:space="preserve">Definitions </w:t>
      </w:r>
    </w:p>
    <w:p w14:paraId="079DBB99" w14:textId="77777777" w:rsidR="009B237B" w:rsidRPr="009B237B" w:rsidRDefault="009B237B" w:rsidP="00FB273C">
      <w:pPr>
        <w:spacing w:line="360" w:lineRule="auto"/>
        <w:jc w:val="both"/>
        <w:rPr>
          <w:b/>
          <w:bCs/>
        </w:rPr>
      </w:pPr>
    </w:p>
    <w:p w14:paraId="5C26EDF1" w14:textId="77777777" w:rsidR="009B237B" w:rsidRPr="009B237B" w:rsidRDefault="009B237B" w:rsidP="00FB273C">
      <w:pPr>
        <w:spacing w:line="360" w:lineRule="auto"/>
        <w:jc w:val="both"/>
        <w:rPr>
          <w:b/>
          <w:bCs/>
        </w:rPr>
      </w:pPr>
      <w:r w:rsidRPr="009B237B">
        <w:rPr>
          <w:b/>
          <w:bCs/>
        </w:rPr>
        <w:t>Principal</w:t>
      </w:r>
      <w:r w:rsidRPr="009B237B">
        <w:rPr>
          <w:b/>
          <w:bCs/>
        </w:rPr>
        <w:t xml:space="preserve"> Investigator (</w:t>
      </w:r>
      <w:r w:rsidRPr="009B237B">
        <w:rPr>
          <w:b/>
          <w:bCs/>
        </w:rPr>
        <w:t>P</w:t>
      </w:r>
      <w:r w:rsidRPr="009B237B">
        <w:rPr>
          <w:b/>
          <w:bCs/>
        </w:rPr>
        <w:t>I)</w:t>
      </w:r>
    </w:p>
    <w:p w14:paraId="38E19775" w14:textId="6859E805" w:rsidR="009B237B" w:rsidRDefault="009B237B" w:rsidP="00FB273C">
      <w:pPr>
        <w:spacing w:line="360" w:lineRule="auto"/>
        <w:jc w:val="both"/>
      </w:pPr>
      <w:r>
        <w:t xml:space="preserve"> </w:t>
      </w:r>
      <w:r>
        <w:t xml:space="preserve">The investigator with overall responsibility for the research. In a multi-site study, the </w:t>
      </w:r>
      <w:r>
        <w:t>P</w:t>
      </w:r>
      <w:r>
        <w:t>I has co</w:t>
      </w:r>
      <w:r>
        <w:t>-</w:t>
      </w:r>
      <w:r>
        <w:t xml:space="preserve">ordinating responsibility for research at all sites. All applications for ethical review should be submitted by the </w:t>
      </w:r>
      <w:r>
        <w:t>P</w:t>
      </w:r>
      <w:r>
        <w:t>I.</w:t>
      </w:r>
    </w:p>
    <w:p w14:paraId="4B5443ED" w14:textId="77777777" w:rsidR="009B237B" w:rsidRDefault="009B237B" w:rsidP="00FB273C">
      <w:pPr>
        <w:spacing w:line="360" w:lineRule="auto"/>
        <w:jc w:val="both"/>
      </w:pPr>
    </w:p>
    <w:p w14:paraId="05610006" w14:textId="77777777" w:rsidR="009B237B" w:rsidRPr="009B237B" w:rsidRDefault="009B237B" w:rsidP="00F706E4">
      <w:pPr>
        <w:spacing w:line="360" w:lineRule="auto"/>
        <w:jc w:val="both"/>
        <w:rPr>
          <w:b/>
          <w:bCs/>
        </w:rPr>
      </w:pPr>
      <w:r w:rsidRPr="009B237B">
        <w:rPr>
          <w:b/>
          <w:bCs/>
        </w:rPr>
        <w:t xml:space="preserve">Clinical Trial </w:t>
      </w:r>
    </w:p>
    <w:p w14:paraId="44355D75" w14:textId="779AB6BA" w:rsidR="00F706E4" w:rsidRDefault="009B237B" w:rsidP="00F706E4">
      <w:pPr>
        <w:spacing w:line="360" w:lineRule="auto"/>
        <w:jc w:val="both"/>
      </w:pPr>
      <w:r>
        <w:t>A clinical study in which participants are assigned to receive one or more interventions (or no intervention) so that researchers can evaluate the effects of the interventions on biomedical or health-related outcomes. The assignments are determined by the study protocol. Participants may receive diagnostic, therapeutic, or other types of interventions.</w:t>
      </w:r>
    </w:p>
    <w:p w14:paraId="7EC6BF29" w14:textId="77777777" w:rsidR="009B237B" w:rsidRDefault="009B237B" w:rsidP="00F706E4">
      <w:pPr>
        <w:spacing w:line="360" w:lineRule="auto"/>
        <w:jc w:val="both"/>
      </w:pPr>
    </w:p>
    <w:p w14:paraId="3059E19B" w14:textId="77777777" w:rsidR="009B237B" w:rsidRDefault="009B237B" w:rsidP="00F706E4">
      <w:pPr>
        <w:spacing w:line="360" w:lineRule="auto"/>
        <w:jc w:val="both"/>
      </w:pPr>
      <w:r w:rsidRPr="009B237B">
        <w:rPr>
          <w:b/>
          <w:bCs/>
        </w:rPr>
        <w:t>Good Clinical Practice (GCP)</w:t>
      </w:r>
      <w:r>
        <w:t xml:space="preserve"> </w:t>
      </w:r>
    </w:p>
    <w:p w14:paraId="0083B4A0" w14:textId="24677756" w:rsidR="009B237B" w:rsidRDefault="009B237B" w:rsidP="00F706E4">
      <w:pPr>
        <w:spacing w:line="360" w:lineRule="auto"/>
        <w:jc w:val="both"/>
      </w:pPr>
      <w:r>
        <w:t>Good Clinical Practice is a set of internationally recognised ethical and scientific quality requirements which must be observed for designing, conducting, recording and reporting clinical trials that involve the participation of human subjects.</w:t>
      </w:r>
    </w:p>
    <w:p w14:paraId="73DE9512" w14:textId="77777777" w:rsidR="009B237B" w:rsidRDefault="009B237B" w:rsidP="00F706E4">
      <w:pPr>
        <w:spacing w:line="360" w:lineRule="auto"/>
        <w:jc w:val="both"/>
      </w:pPr>
    </w:p>
    <w:p w14:paraId="5B4FCE3A" w14:textId="77777777" w:rsidR="009B237B" w:rsidRPr="009B237B" w:rsidRDefault="009B237B" w:rsidP="00F706E4">
      <w:pPr>
        <w:spacing w:line="360" w:lineRule="auto"/>
        <w:jc w:val="both"/>
        <w:rPr>
          <w:b/>
          <w:bCs/>
        </w:rPr>
      </w:pPr>
      <w:r w:rsidRPr="009B237B">
        <w:rPr>
          <w:b/>
          <w:bCs/>
        </w:rPr>
        <w:t xml:space="preserve">International Conference on Harmonisation (ICH) </w:t>
      </w:r>
    </w:p>
    <w:p w14:paraId="4E4F25CC" w14:textId="5B18A3C6" w:rsidR="00F706E4" w:rsidRDefault="009B237B" w:rsidP="00F706E4">
      <w:pPr>
        <w:spacing w:line="360" w:lineRule="auto"/>
        <w:jc w:val="both"/>
      </w:pPr>
      <w:r>
        <w:t>International Conference for Harmonisation, a collaboration between regulators and the pharmaceutical industry in Europe, the United States and Japan to establish common standards for clinical trials. ICH GCP is a widely recognised standard for Good Clinical Practice in clinical trials.</w:t>
      </w:r>
    </w:p>
    <w:p w14:paraId="1830F8C7" w14:textId="77777777" w:rsidR="009B237B" w:rsidRDefault="009B237B" w:rsidP="00F706E4">
      <w:pPr>
        <w:spacing w:line="360" w:lineRule="auto"/>
        <w:jc w:val="both"/>
      </w:pPr>
    </w:p>
    <w:p w14:paraId="2A487A5B" w14:textId="77777777" w:rsidR="009B237B" w:rsidRPr="009B237B" w:rsidRDefault="009B237B" w:rsidP="00F706E4">
      <w:pPr>
        <w:spacing w:line="360" w:lineRule="auto"/>
        <w:jc w:val="both"/>
        <w:rPr>
          <w:b/>
          <w:bCs/>
        </w:rPr>
      </w:pPr>
      <w:r w:rsidRPr="009B237B">
        <w:rPr>
          <w:b/>
          <w:bCs/>
        </w:rPr>
        <w:t xml:space="preserve">Investigational Medicinal Products (IMP) </w:t>
      </w:r>
    </w:p>
    <w:p w14:paraId="3CE4B395" w14:textId="469A58AB" w:rsidR="009B237B" w:rsidRDefault="009B237B" w:rsidP="00F706E4">
      <w:pPr>
        <w:spacing w:line="360" w:lineRule="auto"/>
        <w:jc w:val="both"/>
      </w:pPr>
      <w:r>
        <w:t>A pharmaceutical form of an active substance or placebo being tested, or to be tested, or used, or to be used, as a reference in a Clinical Trial, and includes a medicinal product which has a marketing authorisation but is, for the purposes of the trial - a) used or assembled (formulated or packaged) in a way different from the form of the product authorised under the authorisation, b) used for an indication not included in the summary of product characteristics under the authorisation for that product, or c) used to gain further information about the form of that product as authorised under the authorisation.</w:t>
      </w:r>
    </w:p>
    <w:p w14:paraId="60A41875" w14:textId="77777777" w:rsidR="009B237B" w:rsidRDefault="009B237B" w:rsidP="00F706E4">
      <w:pPr>
        <w:spacing w:line="360" w:lineRule="auto"/>
        <w:jc w:val="both"/>
      </w:pPr>
    </w:p>
    <w:p w14:paraId="2A67583A" w14:textId="77777777" w:rsidR="009B237B" w:rsidRPr="009B237B" w:rsidRDefault="009B237B" w:rsidP="00F706E4">
      <w:pPr>
        <w:spacing w:line="360" w:lineRule="auto"/>
        <w:jc w:val="both"/>
        <w:rPr>
          <w:b/>
          <w:bCs/>
        </w:rPr>
      </w:pPr>
      <w:r w:rsidRPr="009B237B">
        <w:rPr>
          <w:b/>
          <w:bCs/>
        </w:rPr>
        <w:t xml:space="preserve">Mandatory </w:t>
      </w:r>
    </w:p>
    <w:p w14:paraId="7B718BDC" w14:textId="34548B0E" w:rsidR="009B237B" w:rsidRDefault="009B237B" w:rsidP="00F706E4">
      <w:pPr>
        <w:spacing w:line="360" w:lineRule="auto"/>
        <w:jc w:val="both"/>
      </w:pPr>
      <w:r>
        <w:t>Training which must be completed by all employees and any other staff involved in clinical trials and is therefore compulsory.</w:t>
      </w:r>
    </w:p>
    <w:p w14:paraId="4D69EA36" w14:textId="77777777" w:rsidR="00F706E4" w:rsidRDefault="00F706E4" w:rsidP="00F706E4">
      <w:pPr>
        <w:spacing w:line="360" w:lineRule="auto"/>
        <w:jc w:val="both"/>
      </w:pPr>
    </w:p>
    <w:p w14:paraId="734AF10E" w14:textId="77777777" w:rsidR="00F706E4" w:rsidRDefault="00F706E4" w:rsidP="00F706E4">
      <w:pPr>
        <w:spacing w:line="360" w:lineRule="auto"/>
        <w:jc w:val="both"/>
      </w:pPr>
    </w:p>
    <w:p w14:paraId="1D0EA551" w14:textId="77777777" w:rsidR="00F706E4" w:rsidRDefault="00F706E4" w:rsidP="00F706E4">
      <w:pPr>
        <w:spacing w:line="360" w:lineRule="auto"/>
        <w:jc w:val="both"/>
      </w:pPr>
    </w:p>
    <w:p w14:paraId="77C19081" w14:textId="77777777" w:rsidR="00F706E4" w:rsidRPr="00F706E4" w:rsidRDefault="00F706E4" w:rsidP="00F706E4">
      <w:pPr>
        <w:spacing w:line="360" w:lineRule="auto"/>
        <w:jc w:val="both"/>
      </w:pPr>
    </w:p>
    <w:p w14:paraId="1A517291" w14:textId="77777777" w:rsidR="00F706E4" w:rsidRPr="00F706E4" w:rsidRDefault="00F706E4" w:rsidP="00F706E4">
      <w:pPr>
        <w:spacing w:line="360" w:lineRule="auto"/>
        <w:jc w:val="both"/>
        <w:rPr>
          <w:b/>
          <w:bCs/>
          <w:u w:val="single"/>
        </w:rPr>
      </w:pPr>
    </w:p>
    <w:p w14:paraId="41A4DC33" w14:textId="77777777" w:rsidR="00F706E4" w:rsidRPr="00F706E4" w:rsidRDefault="00F706E4" w:rsidP="00F706E4">
      <w:pPr>
        <w:spacing w:line="360" w:lineRule="auto"/>
        <w:jc w:val="both"/>
        <w:rPr>
          <w:b/>
          <w:bCs/>
          <w:u w:val="single"/>
        </w:rPr>
      </w:pPr>
    </w:p>
    <w:p w14:paraId="6CA05ADB" w14:textId="77777777" w:rsidR="00F706E4" w:rsidRPr="00F706E4" w:rsidRDefault="00F706E4" w:rsidP="00F706E4">
      <w:pPr>
        <w:spacing w:line="360" w:lineRule="auto"/>
        <w:jc w:val="both"/>
        <w:rPr>
          <w:b/>
          <w:bCs/>
          <w:u w:val="single"/>
        </w:rPr>
      </w:pPr>
    </w:p>
    <w:p w14:paraId="5ECA6497" w14:textId="77777777" w:rsidR="00F706E4" w:rsidRPr="00F706E4" w:rsidRDefault="00F706E4" w:rsidP="00F706E4">
      <w:pPr>
        <w:spacing w:line="360" w:lineRule="auto"/>
        <w:jc w:val="both"/>
        <w:rPr>
          <w:b/>
          <w:bCs/>
          <w:u w:val="single"/>
        </w:rPr>
      </w:pPr>
    </w:p>
    <w:p w14:paraId="1581D764" w14:textId="77777777" w:rsidR="00F706E4" w:rsidRPr="00F706E4" w:rsidRDefault="00F706E4" w:rsidP="00F706E4">
      <w:pPr>
        <w:spacing w:line="360" w:lineRule="auto"/>
        <w:jc w:val="both"/>
        <w:rPr>
          <w:b/>
          <w:bCs/>
          <w:u w:val="single"/>
        </w:rPr>
      </w:pPr>
    </w:p>
    <w:p w14:paraId="78174CA5" w14:textId="77777777" w:rsidR="00F706E4" w:rsidRDefault="00F706E4" w:rsidP="00BC0EF1">
      <w:pPr>
        <w:spacing w:line="360" w:lineRule="auto"/>
        <w:jc w:val="both"/>
        <w:rPr>
          <w:b/>
          <w:bCs/>
          <w:u w:val="single"/>
        </w:rPr>
      </w:pPr>
    </w:p>
    <w:p w14:paraId="51D2442A" w14:textId="77777777" w:rsidR="00BC0EF1" w:rsidRPr="00EF1A2B" w:rsidRDefault="00BC0EF1" w:rsidP="00EF1A2B">
      <w:pPr>
        <w:spacing w:line="360" w:lineRule="auto"/>
        <w:jc w:val="both"/>
      </w:pPr>
    </w:p>
    <w:p w14:paraId="597D410C" w14:textId="77777777" w:rsidR="00EF1A2B" w:rsidRPr="00EF1A2B" w:rsidRDefault="00EF1A2B" w:rsidP="00EF1A2B">
      <w:pPr>
        <w:rPr>
          <w:b/>
          <w:bCs/>
          <w:u w:val="single"/>
        </w:rPr>
      </w:pPr>
    </w:p>
    <w:p w14:paraId="35354BBE" w14:textId="77777777" w:rsidR="00EF1A2B" w:rsidRPr="00EF1A2B" w:rsidRDefault="00EF1A2B" w:rsidP="00EF1A2B">
      <w:pPr>
        <w:rPr>
          <w:b/>
          <w:bCs/>
          <w:u w:val="single"/>
        </w:rPr>
      </w:pPr>
    </w:p>
    <w:p w14:paraId="58A77E74" w14:textId="77777777" w:rsidR="00EF1A2B" w:rsidRPr="00EF1A2B" w:rsidRDefault="00EF1A2B" w:rsidP="00EF1A2B">
      <w:pPr>
        <w:rPr>
          <w:b/>
          <w:bCs/>
          <w:u w:val="single"/>
        </w:rPr>
      </w:pPr>
    </w:p>
    <w:p w14:paraId="2CAB1E74" w14:textId="77777777" w:rsidR="00EF1A2B" w:rsidRPr="00EF1A2B" w:rsidRDefault="00EF1A2B" w:rsidP="00EF1A2B">
      <w:pPr>
        <w:rPr>
          <w:b/>
          <w:bCs/>
          <w:u w:val="single"/>
        </w:rPr>
      </w:pPr>
    </w:p>
    <w:p w14:paraId="3BBC1AB6" w14:textId="77777777" w:rsidR="00EF1A2B" w:rsidRPr="00EF1A2B" w:rsidRDefault="00EF1A2B" w:rsidP="00EF1A2B">
      <w:pPr>
        <w:rPr>
          <w:b/>
          <w:bCs/>
          <w:u w:val="single"/>
        </w:rPr>
      </w:pPr>
    </w:p>
    <w:p w14:paraId="1A05E28A" w14:textId="77777777" w:rsidR="00CD179E" w:rsidRPr="00CD179E" w:rsidRDefault="00CD179E" w:rsidP="00CD179E">
      <w:pPr>
        <w:rPr>
          <w:b/>
          <w:bCs/>
          <w:u w:val="single"/>
        </w:rPr>
      </w:pPr>
    </w:p>
    <w:p w14:paraId="100A9037" w14:textId="77777777" w:rsidR="007B0F69" w:rsidRDefault="007B0F69" w:rsidP="007B0F69">
      <w:pPr>
        <w:spacing w:line="360" w:lineRule="auto"/>
        <w:jc w:val="both"/>
      </w:pPr>
    </w:p>
    <w:p w14:paraId="652BB3DE" w14:textId="77777777" w:rsidR="007B0F69" w:rsidRDefault="007B0F69" w:rsidP="007B0F69">
      <w:pPr>
        <w:spacing w:line="360" w:lineRule="auto"/>
        <w:jc w:val="both"/>
      </w:pPr>
    </w:p>
    <w:p w14:paraId="169980A1" w14:textId="77777777" w:rsidR="007B0F69" w:rsidRDefault="007B0F69" w:rsidP="007B0F69">
      <w:pPr>
        <w:spacing w:line="360" w:lineRule="auto"/>
        <w:jc w:val="both"/>
      </w:pPr>
    </w:p>
    <w:p w14:paraId="037C3ECA" w14:textId="77777777" w:rsidR="007B0F69" w:rsidRDefault="007B0F69" w:rsidP="007B0F69">
      <w:pPr>
        <w:spacing w:line="360" w:lineRule="auto"/>
        <w:jc w:val="both"/>
      </w:pPr>
    </w:p>
    <w:p w14:paraId="152895DC" w14:textId="77777777" w:rsidR="007B0F69" w:rsidRDefault="007B0F69" w:rsidP="007B0F69">
      <w:pPr>
        <w:spacing w:line="360" w:lineRule="auto"/>
        <w:jc w:val="both"/>
      </w:pPr>
    </w:p>
    <w:p w14:paraId="0376EE40" w14:textId="77777777" w:rsidR="007B0F69" w:rsidRDefault="007B0F69" w:rsidP="007B0F69">
      <w:pPr>
        <w:spacing w:line="360" w:lineRule="auto"/>
        <w:jc w:val="both"/>
      </w:pPr>
    </w:p>
    <w:p w14:paraId="5B6DF90F" w14:textId="77777777" w:rsidR="007B0F69" w:rsidRDefault="007B0F69" w:rsidP="007B0F69">
      <w:pPr>
        <w:spacing w:line="360" w:lineRule="auto"/>
        <w:jc w:val="both"/>
      </w:pPr>
    </w:p>
    <w:p w14:paraId="6DE4E526" w14:textId="77777777" w:rsidR="007B0F69" w:rsidRDefault="007B0F69" w:rsidP="007B0F69">
      <w:pPr>
        <w:spacing w:line="360" w:lineRule="auto"/>
        <w:jc w:val="both"/>
      </w:pPr>
    </w:p>
    <w:p w14:paraId="2E2F76CC" w14:textId="77777777" w:rsidR="00F66123" w:rsidRDefault="00F66123" w:rsidP="007B0F69">
      <w:pPr>
        <w:spacing w:line="360" w:lineRule="auto"/>
        <w:jc w:val="center"/>
      </w:pPr>
    </w:p>
    <w:p w14:paraId="5DED11CF" w14:textId="77777777" w:rsidR="00805774" w:rsidRDefault="00805774" w:rsidP="007B0F69">
      <w:pPr>
        <w:spacing w:line="360" w:lineRule="auto"/>
        <w:jc w:val="center"/>
      </w:pPr>
    </w:p>
    <w:p w14:paraId="73629AC3" w14:textId="77777777" w:rsidR="00805774" w:rsidRDefault="00805774" w:rsidP="007B0F69">
      <w:pPr>
        <w:spacing w:line="360" w:lineRule="auto"/>
        <w:jc w:val="center"/>
      </w:pPr>
    </w:p>
    <w:p w14:paraId="50863364" w14:textId="71E1B64E" w:rsidR="00F66123" w:rsidRDefault="00F66123" w:rsidP="00F66123">
      <w:pPr>
        <w:spacing w:line="360" w:lineRule="auto"/>
        <w:jc w:val="center"/>
        <w:rPr>
          <w:b/>
          <w:bCs/>
        </w:rPr>
      </w:pPr>
      <w:r w:rsidRPr="009B237B">
        <w:rPr>
          <w:b/>
          <w:bCs/>
        </w:rPr>
        <w:lastRenderedPageBreak/>
        <w:t xml:space="preserve">Appendix </w:t>
      </w:r>
      <w:r>
        <w:rPr>
          <w:b/>
          <w:bCs/>
        </w:rPr>
        <w:t>2</w:t>
      </w:r>
    </w:p>
    <w:p w14:paraId="733CE7FB" w14:textId="2FC3D6A3" w:rsidR="00F66123" w:rsidRDefault="00F66123" w:rsidP="00F66123">
      <w:pPr>
        <w:spacing w:line="360" w:lineRule="auto"/>
        <w:jc w:val="center"/>
        <w:rPr>
          <w:b/>
          <w:bCs/>
        </w:rPr>
      </w:pPr>
      <w:r w:rsidRPr="00F66123">
        <w:rPr>
          <w:b/>
          <w:bCs/>
        </w:rPr>
        <w:t xml:space="preserve">Guidance </w:t>
      </w:r>
      <w:r w:rsidR="00932975" w:rsidRPr="00F66123">
        <w:rPr>
          <w:b/>
          <w:bCs/>
        </w:rPr>
        <w:t>notes</w:t>
      </w:r>
      <w:r w:rsidRPr="00F66123">
        <w:rPr>
          <w:b/>
          <w:bCs/>
        </w:rPr>
        <w:t xml:space="preserve"> on staff training files</w:t>
      </w:r>
    </w:p>
    <w:p w14:paraId="6A0F6FE6" w14:textId="316619FB" w:rsidR="00F66123" w:rsidRDefault="00932975" w:rsidP="00F66123">
      <w:pPr>
        <w:spacing w:line="360" w:lineRule="auto"/>
        <w:jc w:val="both"/>
        <w:rPr>
          <w:b/>
          <w:bCs/>
        </w:rPr>
      </w:pPr>
      <w:r>
        <w:rPr>
          <w:b/>
          <w:bCs/>
        </w:rPr>
        <w:t>PURPOSE</w:t>
      </w:r>
    </w:p>
    <w:p w14:paraId="6E470CB4" w14:textId="041068D7" w:rsidR="00932975" w:rsidRPr="00932975" w:rsidRDefault="00932975" w:rsidP="00932975">
      <w:pPr>
        <w:spacing w:line="360" w:lineRule="auto"/>
        <w:jc w:val="both"/>
      </w:pPr>
      <w:r w:rsidRPr="00932975">
        <w:t xml:space="preserve">To adhere to the principles of Good Clinical Practice (GCP), and </w:t>
      </w:r>
      <w:r>
        <w:t xml:space="preserve">TLMTI </w:t>
      </w:r>
      <w:r w:rsidRPr="00932975">
        <w:t>Policy</w:t>
      </w:r>
      <w:r w:rsidRPr="00932975">
        <w:t>, staff involved in clinical research trials must furnish evidence of qualification and training. Each member of the research staff should possess a training file, either maintained individually or centrally within units.</w:t>
      </w:r>
    </w:p>
    <w:p w14:paraId="7B0000BB" w14:textId="4383556E" w:rsidR="00932975" w:rsidRDefault="00932975" w:rsidP="00932975">
      <w:pPr>
        <w:spacing w:line="360" w:lineRule="auto"/>
        <w:jc w:val="both"/>
      </w:pPr>
      <w:r w:rsidRPr="00932975">
        <w:t>Acknowledging Principal Investigators, and Co-Investigators have access to suitable clinical research training, such as Good Clinical Practice, these professional groups will be accountable for managing their own training needs and upkeep of training records and related documentation</w:t>
      </w:r>
      <w:r>
        <w:t>.</w:t>
      </w:r>
      <w:r w:rsidRPr="00932975">
        <w:t xml:space="preserve"> </w:t>
      </w:r>
    </w:p>
    <w:p w14:paraId="38B43B33" w14:textId="0FF2B747" w:rsidR="00932975" w:rsidRPr="00932975" w:rsidRDefault="00932975" w:rsidP="00932975">
      <w:pPr>
        <w:spacing w:line="360" w:lineRule="auto"/>
        <w:jc w:val="both"/>
      </w:pPr>
      <w:r w:rsidRPr="00932975">
        <w:t>The Principal Investigator (PI), or their designated representative, is responsible for ensuring that:</w:t>
      </w:r>
    </w:p>
    <w:p w14:paraId="142FD965" w14:textId="50748C98" w:rsidR="00932975" w:rsidRPr="00932975" w:rsidRDefault="00932975" w:rsidP="00932975">
      <w:pPr>
        <w:pStyle w:val="ListParagraph"/>
        <w:numPr>
          <w:ilvl w:val="0"/>
          <w:numId w:val="82"/>
        </w:numPr>
        <w:spacing w:line="360" w:lineRule="auto"/>
        <w:jc w:val="both"/>
      </w:pPr>
      <w:r w:rsidRPr="00932975">
        <w:t xml:space="preserve">All research staff involved in the research adhere to all relevant </w:t>
      </w:r>
      <w:r>
        <w:t xml:space="preserve">RMC Trial </w:t>
      </w:r>
      <w:r w:rsidRPr="00932975">
        <w:t>SOPs and/or unit-level guidance documents.</w:t>
      </w:r>
    </w:p>
    <w:p w14:paraId="0AB3BA75" w14:textId="0177851B" w:rsidR="00932975" w:rsidRPr="00932975" w:rsidRDefault="00932975" w:rsidP="00932975">
      <w:pPr>
        <w:pStyle w:val="ListParagraph"/>
        <w:numPr>
          <w:ilvl w:val="0"/>
          <w:numId w:val="82"/>
        </w:numPr>
        <w:spacing w:line="360" w:lineRule="auto"/>
        <w:jc w:val="both"/>
      </w:pPr>
      <w:r w:rsidRPr="00932975">
        <w:t xml:space="preserve">Staff members receive adequate training and are kept informed about the current </w:t>
      </w:r>
      <w:r>
        <w:t xml:space="preserve">RMC Trial </w:t>
      </w:r>
      <w:r w:rsidRPr="00932975">
        <w:t>SOPs and guidance documents.</w:t>
      </w:r>
    </w:p>
    <w:p w14:paraId="30114203" w14:textId="75DBA097" w:rsidR="00932975" w:rsidRDefault="00932975" w:rsidP="00932975">
      <w:pPr>
        <w:spacing w:line="360" w:lineRule="auto"/>
        <w:jc w:val="both"/>
      </w:pPr>
      <w:r w:rsidRPr="00932975">
        <w:t xml:space="preserve">Each individual's line manager is tasked with conducting an assessment of the individual's needs upon appointment to establish a baseline framework of skills and competencies. </w:t>
      </w:r>
    </w:p>
    <w:p w14:paraId="4C2FF88D" w14:textId="77777777" w:rsidR="00FD7580" w:rsidRDefault="00FD7580" w:rsidP="00FD7580">
      <w:pPr>
        <w:spacing w:line="360" w:lineRule="auto"/>
        <w:jc w:val="both"/>
      </w:pPr>
    </w:p>
    <w:p w14:paraId="14A94AA3" w14:textId="1F95AD8F" w:rsidR="00FD7580" w:rsidRDefault="00FD7580" w:rsidP="00FD7580">
      <w:pPr>
        <w:spacing w:line="360" w:lineRule="auto"/>
        <w:jc w:val="both"/>
      </w:pPr>
      <w:r>
        <w:t>Within units, both central and/or individual training records must be maintained for research staff, with reference made in the Trial Master File (TMF) or Site File.</w:t>
      </w:r>
    </w:p>
    <w:p w14:paraId="64F9B195" w14:textId="77777777" w:rsidR="00FD7580" w:rsidRDefault="00FD7580" w:rsidP="00FD7580">
      <w:pPr>
        <w:spacing w:line="360" w:lineRule="auto"/>
        <w:jc w:val="both"/>
      </w:pPr>
      <w:r>
        <w:t>All training activities undertaken by research staff should be documented in a training log and regularly reviewed to ensure that all training needs remain current.</w:t>
      </w:r>
    </w:p>
    <w:p w14:paraId="5A1E9484" w14:textId="77777777" w:rsidR="00FD7580" w:rsidRDefault="00FD7580" w:rsidP="00FD7580">
      <w:pPr>
        <w:spacing w:line="360" w:lineRule="auto"/>
        <w:jc w:val="both"/>
      </w:pPr>
      <w:r>
        <w:t>Adequate arrangements should be in place to ensure that a training file and/or related documentation are readily accessible for regulatory and/or other audit and monitoring activities.</w:t>
      </w:r>
    </w:p>
    <w:p w14:paraId="4B555DCA" w14:textId="5B324935" w:rsidR="00FD7580" w:rsidRDefault="00FD7580" w:rsidP="00FD7580">
      <w:pPr>
        <w:spacing w:line="360" w:lineRule="auto"/>
        <w:jc w:val="both"/>
      </w:pPr>
      <w:r>
        <w:t xml:space="preserve">New staff members entering clinical research and requiring assistance with establishing and maintaining a Trial Master File (TMF), as well as guidance on Good Clinical Practice, other regulatory, and ethics requirements, can seek guidance and training from the </w:t>
      </w:r>
      <w:r>
        <w:t xml:space="preserve">RMC Trial </w:t>
      </w:r>
      <w:r>
        <w:t>team.</w:t>
      </w:r>
    </w:p>
    <w:p w14:paraId="7E06462F" w14:textId="77777777" w:rsidR="00FD7580" w:rsidRPr="00932975" w:rsidRDefault="00FD7580" w:rsidP="00FD7580">
      <w:pPr>
        <w:spacing w:line="360" w:lineRule="auto"/>
        <w:jc w:val="both"/>
      </w:pPr>
    </w:p>
    <w:p w14:paraId="7410B094" w14:textId="6F21DE64" w:rsidR="00FD7580" w:rsidRPr="00FD7580" w:rsidRDefault="00FD7580" w:rsidP="00FD7580">
      <w:pPr>
        <w:spacing w:line="360" w:lineRule="auto"/>
        <w:jc w:val="both"/>
      </w:pPr>
      <w:r w:rsidRPr="00FD7580">
        <w:t>The following are suggested minimum contents for training files:</w:t>
      </w:r>
    </w:p>
    <w:p w14:paraId="3F532516" w14:textId="335C3DDE" w:rsidR="00FD7580" w:rsidRDefault="00FD7580" w:rsidP="00FD7580">
      <w:pPr>
        <w:spacing w:line="360" w:lineRule="auto"/>
        <w:jc w:val="both"/>
      </w:pPr>
      <w:r w:rsidRPr="00FD7580">
        <w:rPr>
          <w:b/>
          <w:bCs/>
        </w:rPr>
        <w:t>Curriculum Vitae (CV):</w:t>
      </w:r>
      <w:r w:rsidRPr="00FD7580">
        <w:t xml:space="preserve"> Provide evidence of education, training, qualifications, and experience to date, including the level of experience in clinical trials (e.g., numbers, phases, and therapy areas of trials). Dates </w:t>
      </w:r>
      <w:r w:rsidRPr="00FD7580">
        <w:lastRenderedPageBreak/>
        <w:t>of GCP training should be listed. CVs should be regularly updated</w:t>
      </w:r>
      <w:r>
        <w:t>.</w:t>
      </w:r>
      <w:r w:rsidRPr="00FD7580">
        <w:t xml:space="preserve"> Additionally, CVs should be personally signed and dated to confirm the document's date and ownership by the named individual.</w:t>
      </w:r>
    </w:p>
    <w:p w14:paraId="355CDD86" w14:textId="77777777" w:rsidR="00A8069C" w:rsidRPr="00FD7580" w:rsidRDefault="00A8069C" w:rsidP="00FD7580">
      <w:pPr>
        <w:spacing w:line="360" w:lineRule="auto"/>
        <w:jc w:val="both"/>
      </w:pPr>
    </w:p>
    <w:p w14:paraId="25A22A62" w14:textId="1923AED0" w:rsidR="00FD7580" w:rsidRDefault="00FD7580" w:rsidP="00FD7580">
      <w:pPr>
        <w:spacing w:line="360" w:lineRule="auto"/>
        <w:jc w:val="both"/>
      </w:pPr>
      <w:r w:rsidRPr="00FD7580">
        <w:rPr>
          <w:b/>
          <w:bCs/>
        </w:rPr>
        <w:t>Confirmation of GCP Training:</w:t>
      </w:r>
      <w:r w:rsidRPr="00FD7580">
        <w:t xml:space="preserve"> Provide evidence of</w:t>
      </w:r>
      <w:r>
        <w:t xml:space="preserve"> completion of GCP training.</w:t>
      </w:r>
    </w:p>
    <w:p w14:paraId="64470A28" w14:textId="77777777" w:rsidR="00FD7580" w:rsidRPr="00FD7580" w:rsidRDefault="00FD7580" w:rsidP="00FD7580">
      <w:pPr>
        <w:spacing w:line="360" w:lineRule="auto"/>
        <w:jc w:val="both"/>
      </w:pPr>
    </w:p>
    <w:p w14:paraId="5940AA19" w14:textId="77777777" w:rsidR="00FD7580" w:rsidRPr="00FD7580" w:rsidRDefault="00FD7580" w:rsidP="00FD7580">
      <w:pPr>
        <w:spacing w:line="360" w:lineRule="auto"/>
        <w:jc w:val="both"/>
      </w:pPr>
      <w:r w:rsidRPr="00FD7580">
        <w:rPr>
          <w:b/>
          <w:bCs/>
        </w:rPr>
        <w:t>Training Records Logs (Role-specific training records):</w:t>
      </w:r>
      <w:r w:rsidRPr="00FD7580">
        <w:t xml:space="preserve"> Maintain current and previous training record logs detailing all internal and external training received while in the post. This should encompass all training that enables the individual to competently perform their job and delegated duties in a clinical trial. At minimum, the training record log should document GCP training, mandatory training, and other courses attended. A sample copy of the training record log can be found in Appendix 4.</w:t>
      </w:r>
    </w:p>
    <w:p w14:paraId="62713191" w14:textId="77777777" w:rsidR="00FD7580" w:rsidRDefault="00FD7580" w:rsidP="00FD7580">
      <w:pPr>
        <w:spacing w:line="360" w:lineRule="auto"/>
        <w:jc w:val="both"/>
      </w:pPr>
    </w:p>
    <w:p w14:paraId="71DD1293" w14:textId="41849CD5" w:rsidR="00FD7580" w:rsidRDefault="00FD7580" w:rsidP="00FD7580">
      <w:pPr>
        <w:spacing w:line="360" w:lineRule="auto"/>
        <w:jc w:val="both"/>
      </w:pPr>
      <w:r w:rsidRPr="00FD7580">
        <w:rPr>
          <w:b/>
          <w:bCs/>
        </w:rPr>
        <w:t>Standard Operating Procedures (SOP</w:t>
      </w:r>
      <w:r>
        <w:rPr>
          <w:b/>
          <w:bCs/>
        </w:rPr>
        <w:t xml:space="preserve">): </w:t>
      </w:r>
      <w:r w:rsidRPr="00FD7580">
        <w:t xml:space="preserve">Keep evidence of having read the SOPs. All staff participating in clinical research must adhere to applicable </w:t>
      </w:r>
      <w:r>
        <w:t xml:space="preserve">TLMTI </w:t>
      </w:r>
      <w:r w:rsidRPr="00FD7580">
        <w:t xml:space="preserve">policies and SOPs issued by the Standard Operating Procedures Working Group (SOPWG). It is mandatory to read, understand, and adhere to all SOPs. Training sessions on SOPs will be provided by the </w:t>
      </w:r>
      <w:r w:rsidR="000F0446">
        <w:t>RMC trial team.</w:t>
      </w:r>
    </w:p>
    <w:p w14:paraId="59CA9B12" w14:textId="77777777" w:rsidR="000F0446" w:rsidRPr="00FD7580" w:rsidRDefault="000F0446" w:rsidP="00FD7580">
      <w:pPr>
        <w:spacing w:line="360" w:lineRule="auto"/>
        <w:jc w:val="both"/>
      </w:pPr>
    </w:p>
    <w:p w14:paraId="491E7DC0" w14:textId="77777777" w:rsidR="00FD7580" w:rsidRPr="00FD7580" w:rsidRDefault="00FD7580" w:rsidP="00FD7580">
      <w:pPr>
        <w:spacing w:line="360" w:lineRule="auto"/>
        <w:jc w:val="both"/>
      </w:pPr>
      <w:r w:rsidRPr="000F0446">
        <w:rPr>
          <w:b/>
          <w:bCs/>
        </w:rPr>
        <w:t>Publication Details:</w:t>
      </w:r>
      <w:r w:rsidRPr="00FD7580">
        <w:t xml:space="preserve"> Maintain details of all publications and abstracts.</w:t>
      </w:r>
    </w:p>
    <w:p w14:paraId="31CAFB67" w14:textId="77777777" w:rsidR="00FD7580" w:rsidRPr="00FD7580" w:rsidRDefault="00FD7580" w:rsidP="00FD7580">
      <w:pPr>
        <w:spacing w:line="360" w:lineRule="auto"/>
        <w:jc w:val="both"/>
      </w:pPr>
    </w:p>
    <w:p w14:paraId="531B714A" w14:textId="4CABDA2E" w:rsidR="00FD7580" w:rsidRPr="000F0446" w:rsidRDefault="00FD7580" w:rsidP="00FD7580">
      <w:pPr>
        <w:spacing w:line="360" w:lineRule="auto"/>
        <w:jc w:val="both"/>
        <w:rPr>
          <w:u w:val="single"/>
        </w:rPr>
      </w:pPr>
      <w:r w:rsidRPr="000F0446">
        <w:rPr>
          <w:u w:val="single"/>
        </w:rPr>
        <w:t>For each trial an individual is involved with, there must be documentary evidence that they have received relevant trial-specific and, where required, therapeutic area training. These records must be maintained as trial supporting documents, either at the individual trial site or centrally, for as long as they may be needed to support historical reconstruction of the trial.</w:t>
      </w:r>
    </w:p>
    <w:p w14:paraId="5ED5F9AD" w14:textId="77777777" w:rsidR="00FD7580" w:rsidRPr="000F0446" w:rsidRDefault="00FD7580" w:rsidP="00FD7580">
      <w:pPr>
        <w:spacing w:line="360" w:lineRule="auto"/>
        <w:jc w:val="both"/>
        <w:rPr>
          <w:u w:val="single"/>
        </w:rPr>
      </w:pPr>
    </w:p>
    <w:p w14:paraId="51D83ADD" w14:textId="77777777" w:rsidR="00FD7580" w:rsidRPr="00FD7580" w:rsidRDefault="00FD7580" w:rsidP="00FD7580">
      <w:pPr>
        <w:spacing w:line="360" w:lineRule="auto"/>
        <w:jc w:val="both"/>
      </w:pPr>
    </w:p>
    <w:p w14:paraId="6F570208" w14:textId="77777777" w:rsidR="00FD7580" w:rsidRPr="00FD7580" w:rsidRDefault="00FD7580" w:rsidP="00FD7580">
      <w:pPr>
        <w:spacing w:line="360" w:lineRule="auto"/>
        <w:jc w:val="both"/>
        <w:rPr>
          <w:b/>
          <w:bCs/>
        </w:rPr>
      </w:pPr>
    </w:p>
    <w:p w14:paraId="77F5CD43" w14:textId="77777777" w:rsidR="00FD7580" w:rsidRPr="00FD7580" w:rsidRDefault="00FD7580" w:rsidP="00FD7580">
      <w:pPr>
        <w:spacing w:line="360" w:lineRule="auto"/>
        <w:jc w:val="both"/>
        <w:rPr>
          <w:b/>
          <w:bCs/>
        </w:rPr>
      </w:pPr>
    </w:p>
    <w:p w14:paraId="2BD073F5" w14:textId="77777777" w:rsidR="00FD7580" w:rsidRPr="00FD7580" w:rsidRDefault="00FD7580" w:rsidP="00FD7580">
      <w:pPr>
        <w:spacing w:line="360" w:lineRule="auto"/>
        <w:jc w:val="both"/>
        <w:rPr>
          <w:b/>
          <w:bCs/>
        </w:rPr>
      </w:pPr>
    </w:p>
    <w:p w14:paraId="4A28EF5B" w14:textId="77777777" w:rsidR="00932975" w:rsidRPr="00932975" w:rsidRDefault="00932975" w:rsidP="00932975">
      <w:pPr>
        <w:spacing w:line="360" w:lineRule="auto"/>
        <w:jc w:val="both"/>
        <w:rPr>
          <w:b/>
          <w:bCs/>
        </w:rPr>
      </w:pPr>
    </w:p>
    <w:p w14:paraId="1F7365C7" w14:textId="77777777" w:rsidR="00932975" w:rsidRPr="00932975" w:rsidRDefault="00932975" w:rsidP="00932975">
      <w:pPr>
        <w:spacing w:line="360" w:lineRule="auto"/>
        <w:jc w:val="both"/>
        <w:rPr>
          <w:b/>
          <w:bCs/>
        </w:rPr>
      </w:pPr>
    </w:p>
    <w:p w14:paraId="29145677" w14:textId="77777777" w:rsidR="00932975" w:rsidRPr="00932975" w:rsidRDefault="00932975" w:rsidP="00932975">
      <w:pPr>
        <w:spacing w:line="360" w:lineRule="auto"/>
        <w:jc w:val="both"/>
        <w:rPr>
          <w:b/>
          <w:bCs/>
        </w:rPr>
      </w:pPr>
    </w:p>
    <w:p w14:paraId="0C45DE89" w14:textId="77777777" w:rsidR="00932975" w:rsidRPr="00932975" w:rsidRDefault="00932975" w:rsidP="00932975">
      <w:pPr>
        <w:spacing w:line="360" w:lineRule="auto"/>
        <w:jc w:val="both"/>
        <w:rPr>
          <w:b/>
          <w:bCs/>
        </w:rPr>
      </w:pPr>
    </w:p>
    <w:p w14:paraId="4AA5D41C" w14:textId="77777777" w:rsidR="00932975" w:rsidRPr="00F66123" w:rsidRDefault="00932975" w:rsidP="00F66123">
      <w:pPr>
        <w:spacing w:line="360" w:lineRule="auto"/>
        <w:jc w:val="both"/>
        <w:rPr>
          <w:b/>
          <w:bCs/>
        </w:rPr>
      </w:pPr>
    </w:p>
    <w:p w14:paraId="536AFB45" w14:textId="23605513" w:rsidR="000F0446" w:rsidRDefault="000F0446" w:rsidP="000F0446">
      <w:pPr>
        <w:spacing w:line="360" w:lineRule="auto"/>
        <w:jc w:val="center"/>
        <w:rPr>
          <w:b/>
          <w:bCs/>
        </w:rPr>
      </w:pPr>
      <w:r w:rsidRPr="000F0446">
        <w:rPr>
          <w:b/>
          <w:bCs/>
        </w:rPr>
        <w:t>Appendix 3</w:t>
      </w:r>
    </w:p>
    <w:p w14:paraId="5433995B" w14:textId="5865C608" w:rsidR="00807968" w:rsidRDefault="000F0446" w:rsidP="000F0446">
      <w:pPr>
        <w:spacing w:line="360" w:lineRule="auto"/>
        <w:jc w:val="center"/>
        <w:rPr>
          <w:b/>
          <w:bCs/>
        </w:rPr>
      </w:pPr>
      <w:r w:rsidRPr="000F0446">
        <w:rPr>
          <w:b/>
          <w:bCs/>
        </w:rPr>
        <w:t>Topics covered during GCP training</w:t>
      </w:r>
    </w:p>
    <w:p w14:paraId="1CD15B16" w14:textId="77777777" w:rsidR="00A8069C" w:rsidRPr="00A8069C" w:rsidRDefault="00A8069C" w:rsidP="000F0446">
      <w:pPr>
        <w:spacing w:line="360" w:lineRule="auto"/>
        <w:jc w:val="center"/>
        <w:rPr>
          <w:b/>
          <w:bCs/>
          <w:i/>
          <w:iCs/>
        </w:rPr>
      </w:pPr>
    </w:p>
    <w:p w14:paraId="39056A89" w14:textId="55A45327" w:rsidR="000F0446" w:rsidRPr="00A8069C" w:rsidRDefault="000F0446" w:rsidP="000F0446">
      <w:pPr>
        <w:pStyle w:val="ListParagraph"/>
        <w:numPr>
          <w:ilvl w:val="0"/>
          <w:numId w:val="83"/>
        </w:numPr>
        <w:spacing w:line="360" w:lineRule="auto"/>
        <w:jc w:val="both"/>
        <w:rPr>
          <w:b/>
          <w:bCs/>
          <w:i/>
          <w:iCs/>
        </w:rPr>
      </w:pPr>
      <w:r w:rsidRPr="00A8069C">
        <w:rPr>
          <w:i/>
          <w:iCs/>
        </w:rPr>
        <w:t>Introduction to Good Clinical Practice</w:t>
      </w:r>
    </w:p>
    <w:p w14:paraId="366172F0" w14:textId="66763D04" w:rsidR="000F0446" w:rsidRPr="00A8069C" w:rsidRDefault="000F0446" w:rsidP="000F0446">
      <w:pPr>
        <w:pStyle w:val="ListParagraph"/>
        <w:numPr>
          <w:ilvl w:val="0"/>
          <w:numId w:val="83"/>
        </w:numPr>
        <w:spacing w:line="360" w:lineRule="auto"/>
        <w:jc w:val="both"/>
        <w:rPr>
          <w:b/>
          <w:bCs/>
          <w:i/>
          <w:iCs/>
        </w:rPr>
      </w:pPr>
      <w:r w:rsidRPr="00A8069C">
        <w:rPr>
          <w:i/>
          <w:iCs/>
        </w:rPr>
        <w:t>Roles and Responsibilities- Key Players</w:t>
      </w:r>
    </w:p>
    <w:p w14:paraId="313060CC" w14:textId="38E8B9F4" w:rsidR="000F0446" w:rsidRPr="00A8069C" w:rsidRDefault="000F0446" w:rsidP="000F0446">
      <w:pPr>
        <w:pStyle w:val="ListParagraph"/>
        <w:numPr>
          <w:ilvl w:val="0"/>
          <w:numId w:val="83"/>
        </w:numPr>
        <w:spacing w:line="360" w:lineRule="auto"/>
        <w:jc w:val="both"/>
        <w:rPr>
          <w:b/>
          <w:bCs/>
          <w:i/>
          <w:iCs/>
        </w:rPr>
      </w:pPr>
      <w:r w:rsidRPr="00A8069C">
        <w:rPr>
          <w:i/>
          <w:iCs/>
        </w:rPr>
        <w:t>Informed Consent</w:t>
      </w:r>
    </w:p>
    <w:p w14:paraId="58847EB3" w14:textId="0F59771D" w:rsidR="000F0446" w:rsidRPr="00A8069C" w:rsidRDefault="000F0446" w:rsidP="000F0446">
      <w:pPr>
        <w:pStyle w:val="ListParagraph"/>
        <w:numPr>
          <w:ilvl w:val="0"/>
          <w:numId w:val="83"/>
        </w:numPr>
        <w:spacing w:line="360" w:lineRule="auto"/>
        <w:jc w:val="both"/>
        <w:rPr>
          <w:b/>
          <w:bCs/>
          <w:i/>
          <w:iCs/>
        </w:rPr>
      </w:pPr>
      <w:r w:rsidRPr="00A8069C">
        <w:rPr>
          <w:i/>
          <w:iCs/>
        </w:rPr>
        <w:t>Essential Documents</w:t>
      </w:r>
    </w:p>
    <w:p w14:paraId="5DB53204" w14:textId="747A7C7A" w:rsidR="000F0446" w:rsidRPr="00A8069C" w:rsidRDefault="000F0446" w:rsidP="000F0446">
      <w:pPr>
        <w:pStyle w:val="ListParagraph"/>
        <w:numPr>
          <w:ilvl w:val="0"/>
          <w:numId w:val="83"/>
        </w:numPr>
        <w:spacing w:line="360" w:lineRule="auto"/>
        <w:jc w:val="both"/>
        <w:rPr>
          <w:b/>
          <w:bCs/>
          <w:i/>
          <w:iCs/>
        </w:rPr>
      </w:pPr>
      <w:r w:rsidRPr="00A8069C">
        <w:rPr>
          <w:i/>
          <w:iCs/>
        </w:rPr>
        <w:t>Data Management</w:t>
      </w:r>
    </w:p>
    <w:p w14:paraId="00E81ECB" w14:textId="57CABB77" w:rsidR="000F0446" w:rsidRPr="00A8069C" w:rsidRDefault="000F0446" w:rsidP="000F0446">
      <w:pPr>
        <w:pStyle w:val="ListParagraph"/>
        <w:numPr>
          <w:ilvl w:val="0"/>
          <w:numId w:val="83"/>
        </w:numPr>
        <w:spacing w:line="360" w:lineRule="auto"/>
        <w:jc w:val="both"/>
        <w:rPr>
          <w:b/>
          <w:bCs/>
          <w:i/>
          <w:iCs/>
        </w:rPr>
      </w:pPr>
      <w:r w:rsidRPr="00A8069C">
        <w:rPr>
          <w:i/>
          <w:iCs/>
        </w:rPr>
        <w:t>Monitoring, Auditing and Inspections</w:t>
      </w:r>
    </w:p>
    <w:p w14:paraId="1A94C15D" w14:textId="0B3BABEB" w:rsidR="000F0446" w:rsidRPr="00A8069C" w:rsidRDefault="000F0446" w:rsidP="000F0446">
      <w:pPr>
        <w:pStyle w:val="ListParagraph"/>
        <w:numPr>
          <w:ilvl w:val="0"/>
          <w:numId w:val="83"/>
        </w:numPr>
        <w:spacing w:line="360" w:lineRule="auto"/>
        <w:jc w:val="both"/>
        <w:rPr>
          <w:b/>
          <w:bCs/>
          <w:i/>
          <w:iCs/>
        </w:rPr>
      </w:pPr>
      <w:r w:rsidRPr="00A8069C">
        <w:rPr>
          <w:i/>
          <w:iCs/>
        </w:rPr>
        <w:t>Investigational Medicinal Products</w:t>
      </w:r>
    </w:p>
    <w:p w14:paraId="0A9DB033" w14:textId="40729F5E" w:rsidR="000F0446" w:rsidRPr="00A8069C" w:rsidRDefault="000F0446" w:rsidP="000F0446">
      <w:pPr>
        <w:pStyle w:val="ListParagraph"/>
        <w:numPr>
          <w:ilvl w:val="0"/>
          <w:numId w:val="83"/>
        </w:numPr>
        <w:spacing w:line="360" w:lineRule="auto"/>
        <w:jc w:val="both"/>
        <w:rPr>
          <w:b/>
          <w:bCs/>
          <w:i/>
          <w:iCs/>
        </w:rPr>
      </w:pPr>
      <w:r w:rsidRPr="00A8069C">
        <w:rPr>
          <w:i/>
          <w:iCs/>
        </w:rPr>
        <w:t>Safety Reporting</w:t>
      </w:r>
    </w:p>
    <w:p w14:paraId="4CF186EE" w14:textId="6412B69E" w:rsidR="000F0446" w:rsidRPr="00A8069C" w:rsidRDefault="000F0446" w:rsidP="000F0446">
      <w:pPr>
        <w:pStyle w:val="ListParagraph"/>
        <w:numPr>
          <w:ilvl w:val="0"/>
          <w:numId w:val="83"/>
        </w:numPr>
        <w:spacing w:line="360" w:lineRule="auto"/>
        <w:jc w:val="both"/>
        <w:rPr>
          <w:b/>
          <w:bCs/>
          <w:i/>
          <w:iCs/>
        </w:rPr>
      </w:pPr>
      <w:r w:rsidRPr="00A8069C">
        <w:rPr>
          <w:i/>
          <w:iCs/>
        </w:rPr>
        <w:t>End of the Study and Archiving</w:t>
      </w:r>
    </w:p>
    <w:p w14:paraId="10FDE0A1" w14:textId="77777777" w:rsidR="000F0446" w:rsidRPr="00A8069C" w:rsidRDefault="000F0446" w:rsidP="000F0446">
      <w:pPr>
        <w:pStyle w:val="ListParagraph"/>
        <w:spacing w:line="360" w:lineRule="auto"/>
        <w:jc w:val="both"/>
        <w:rPr>
          <w:i/>
          <w:iCs/>
        </w:rPr>
      </w:pPr>
    </w:p>
    <w:p w14:paraId="53A22786" w14:textId="77777777" w:rsidR="000F0446" w:rsidRDefault="000F0446" w:rsidP="000F0446">
      <w:pPr>
        <w:pStyle w:val="ListParagraph"/>
        <w:spacing w:line="360" w:lineRule="auto"/>
        <w:jc w:val="both"/>
      </w:pPr>
    </w:p>
    <w:p w14:paraId="54D445FC" w14:textId="77777777" w:rsidR="000F0446" w:rsidRDefault="000F0446" w:rsidP="000F0446">
      <w:pPr>
        <w:pStyle w:val="ListParagraph"/>
        <w:spacing w:line="360" w:lineRule="auto"/>
        <w:jc w:val="both"/>
      </w:pPr>
    </w:p>
    <w:p w14:paraId="4F6FFAB8" w14:textId="77777777" w:rsidR="000F0446" w:rsidRDefault="000F0446" w:rsidP="000F0446">
      <w:pPr>
        <w:pStyle w:val="ListParagraph"/>
        <w:spacing w:line="360" w:lineRule="auto"/>
        <w:jc w:val="both"/>
      </w:pPr>
    </w:p>
    <w:p w14:paraId="09449249" w14:textId="77777777" w:rsidR="000F0446" w:rsidRDefault="000F0446" w:rsidP="000F0446">
      <w:pPr>
        <w:pStyle w:val="ListParagraph"/>
        <w:spacing w:line="360" w:lineRule="auto"/>
        <w:jc w:val="both"/>
      </w:pPr>
    </w:p>
    <w:p w14:paraId="48BBAB65" w14:textId="77777777" w:rsidR="000F0446" w:rsidRDefault="000F0446" w:rsidP="000F0446">
      <w:pPr>
        <w:pStyle w:val="ListParagraph"/>
        <w:spacing w:line="360" w:lineRule="auto"/>
        <w:jc w:val="both"/>
      </w:pPr>
    </w:p>
    <w:p w14:paraId="5B6869C3" w14:textId="77777777" w:rsidR="000F0446" w:rsidRDefault="000F0446" w:rsidP="000F0446">
      <w:pPr>
        <w:pStyle w:val="ListParagraph"/>
        <w:spacing w:line="360" w:lineRule="auto"/>
        <w:jc w:val="both"/>
      </w:pPr>
    </w:p>
    <w:p w14:paraId="6E29EB60" w14:textId="77777777" w:rsidR="000F0446" w:rsidRDefault="000F0446" w:rsidP="000F0446">
      <w:pPr>
        <w:pStyle w:val="ListParagraph"/>
        <w:spacing w:line="360" w:lineRule="auto"/>
        <w:jc w:val="both"/>
      </w:pPr>
    </w:p>
    <w:p w14:paraId="47857466" w14:textId="77777777" w:rsidR="000F0446" w:rsidRDefault="000F0446" w:rsidP="000F0446">
      <w:pPr>
        <w:pStyle w:val="ListParagraph"/>
        <w:spacing w:line="360" w:lineRule="auto"/>
        <w:jc w:val="both"/>
      </w:pPr>
    </w:p>
    <w:p w14:paraId="5941CEFF" w14:textId="77777777" w:rsidR="000F0446" w:rsidRDefault="000F0446" w:rsidP="000F0446">
      <w:pPr>
        <w:pStyle w:val="ListParagraph"/>
        <w:spacing w:line="360" w:lineRule="auto"/>
        <w:jc w:val="both"/>
      </w:pPr>
    </w:p>
    <w:p w14:paraId="6CE686D3" w14:textId="77777777" w:rsidR="000F0446" w:rsidRDefault="000F0446" w:rsidP="000F0446">
      <w:pPr>
        <w:pStyle w:val="ListParagraph"/>
        <w:spacing w:line="360" w:lineRule="auto"/>
        <w:jc w:val="both"/>
      </w:pPr>
    </w:p>
    <w:p w14:paraId="45E3DDF5" w14:textId="77777777" w:rsidR="000F0446" w:rsidRDefault="000F0446" w:rsidP="000F0446">
      <w:pPr>
        <w:pStyle w:val="ListParagraph"/>
        <w:spacing w:line="360" w:lineRule="auto"/>
        <w:jc w:val="both"/>
      </w:pPr>
    </w:p>
    <w:p w14:paraId="559A19E3" w14:textId="77777777" w:rsidR="000F0446" w:rsidRDefault="000F0446" w:rsidP="000F0446">
      <w:pPr>
        <w:pStyle w:val="ListParagraph"/>
        <w:spacing w:line="360" w:lineRule="auto"/>
        <w:jc w:val="both"/>
      </w:pPr>
    </w:p>
    <w:p w14:paraId="15377E76" w14:textId="77777777" w:rsidR="000F0446" w:rsidRDefault="000F0446" w:rsidP="000F0446">
      <w:pPr>
        <w:pStyle w:val="ListParagraph"/>
        <w:spacing w:line="360" w:lineRule="auto"/>
        <w:jc w:val="both"/>
      </w:pPr>
    </w:p>
    <w:p w14:paraId="1DFEFED6" w14:textId="77777777" w:rsidR="000F0446" w:rsidRDefault="000F0446" w:rsidP="000F0446">
      <w:pPr>
        <w:pStyle w:val="ListParagraph"/>
        <w:spacing w:line="360" w:lineRule="auto"/>
        <w:jc w:val="both"/>
      </w:pPr>
    </w:p>
    <w:p w14:paraId="72CD786F" w14:textId="77777777" w:rsidR="000F0446" w:rsidRDefault="000F0446" w:rsidP="000F0446">
      <w:pPr>
        <w:pStyle w:val="ListParagraph"/>
        <w:spacing w:line="360" w:lineRule="auto"/>
        <w:jc w:val="both"/>
      </w:pPr>
    </w:p>
    <w:p w14:paraId="338970A8" w14:textId="77777777" w:rsidR="000F0446" w:rsidRDefault="000F0446" w:rsidP="000F0446">
      <w:pPr>
        <w:pStyle w:val="ListParagraph"/>
        <w:spacing w:line="360" w:lineRule="auto"/>
        <w:jc w:val="both"/>
      </w:pPr>
    </w:p>
    <w:p w14:paraId="24F057BF" w14:textId="0630AF6F" w:rsidR="000F0446" w:rsidRDefault="000F0446" w:rsidP="00A8069C">
      <w:pPr>
        <w:spacing w:line="360" w:lineRule="auto"/>
        <w:jc w:val="center"/>
        <w:rPr>
          <w:b/>
          <w:bCs/>
        </w:rPr>
      </w:pPr>
      <w:r w:rsidRPr="00A8069C">
        <w:rPr>
          <w:b/>
          <w:bCs/>
        </w:rPr>
        <w:t>A</w:t>
      </w:r>
      <w:r w:rsidRPr="00A8069C">
        <w:rPr>
          <w:b/>
          <w:bCs/>
        </w:rPr>
        <w:t>ppendix 4</w:t>
      </w:r>
      <w:r w:rsidR="00A8069C" w:rsidRPr="00A8069C">
        <w:rPr>
          <w:b/>
          <w:bCs/>
        </w:rPr>
        <w:t>:</w:t>
      </w:r>
      <w:r w:rsidRPr="00A8069C">
        <w:rPr>
          <w:b/>
          <w:bCs/>
        </w:rPr>
        <w:t xml:space="preserve"> Staff Training Log</w:t>
      </w:r>
    </w:p>
    <w:p w14:paraId="674C9FC7" w14:textId="77777777" w:rsidR="00A8069C" w:rsidRPr="00A8069C" w:rsidRDefault="00A8069C" w:rsidP="00A8069C">
      <w:pPr>
        <w:spacing w:line="360" w:lineRule="auto"/>
        <w:rPr>
          <w:b/>
          <w:bCs/>
        </w:rPr>
      </w:pPr>
    </w:p>
    <w:tbl>
      <w:tblPr>
        <w:tblStyle w:val="TableGrid"/>
        <w:tblW w:w="10480"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480"/>
      </w:tblGrid>
      <w:tr w:rsidR="000F0446" w14:paraId="6A53AB47" w14:textId="77777777" w:rsidTr="000F0446">
        <w:trPr>
          <w:trHeight w:val="489"/>
        </w:trPr>
        <w:tc>
          <w:tcPr>
            <w:tcW w:w="10480" w:type="dxa"/>
          </w:tcPr>
          <w:p w14:paraId="03A84B0C" w14:textId="44F85869" w:rsidR="000F0446" w:rsidRPr="00A8069C" w:rsidRDefault="000F0446" w:rsidP="000F0446">
            <w:pPr>
              <w:pStyle w:val="ListParagraph"/>
              <w:spacing w:line="360" w:lineRule="auto"/>
              <w:ind w:left="0"/>
              <w:jc w:val="both"/>
              <w:rPr>
                <w:b/>
                <w:bCs/>
                <w:sz w:val="22"/>
                <w:szCs w:val="22"/>
              </w:rPr>
            </w:pPr>
            <w:r w:rsidRPr="00A8069C">
              <w:rPr>
                <w:b/>
                <w:bCs/>
                <w:sz w:val="22"/>
                <w:szCs w:val="22"/>
              </w:rPr>
              <w:t xml:space="preserve">NAME:                                                                            </w:t>
            </w:r>
            <w:r w:rsidRPr="00A8069C">
              <w:rPr>
                <w:b/>
                <w:bCs/>
                <w:sz w:val="22"/>
                <w:szCs w:val="22"/>
              </w:rPr>
              <w:t>TRAINING PERIOD:</w:t>
            </w:r>
          </w:p>
        </w:tc>
      </w:tr>
      <w:tr w:rsidR="000F0446" w14:paraId="4C7B60DB" w14:textId="77777777" w:rsidTr="000F0446">
        <w:trPr>
          <w:trHeight w:val="489"/>
        </w:trPr>
        <w:tc>
          <w:tcPr>
            <w:tcW w:w="10480" w:type="dxa"/>
          </w:tcPr>
          <w:p w14:paraId="47596B6F" w14:textId="6CD7C4AF" w:rsidR="000F0446" w:rsidRPr="00A8069C" w:rsidRDefault="000F0446" w:rsidP="000F0446">
            <w:pPr>
              <w:pStyle w:val="ListParagraph"/>
              <w:spacing w:line="360" w:lineRule="auto"/>
              <w:ind w:left="0"/>
              <w:jc w:val="both"/>
              <w:rPr>
                <w:b/>
                <w:bCs/>
                <w:sz w:val="22"/>
                <w:szCs w:val="22"/>
              </w:rPr>
            </w:pPr>
            <w:r w:rsidRPr="00A8069C">
              <w:rPr>
                <w:b/>
                <w:bCs/>
                <w:sz w:val="22"/>
                <w:szCs w:val="22"/>
              </w:rPr>
              <w:t>JOB TITLE:</w:t>
            </w:r>
          </w:p>
        </w:tc>
      </w:tr>
    </w:tbl>
    <w:p w14:paraId="37980145" w14:textId="77777777" w:rsidR="000F0446" w:rsidRDefault="000F0446" w:rsidP="000F0446">
      <w:pPr>
        <w:pStyle w:val="ListParagraph"/>
        <w:spacing w:line="360" w:lineRule="auto"/>
        <w:jc w:val="both"/>
        <w:rPr>
          <w:b/>
          <w:bCs/>
        </w:rPr>
      </w:pPr>
    </w:p>
    <w:tbl>
      <w:tblPr>
        <w:tblStyle w:val="TableGrid"/>
        <w:tblW w:w="10242" w:type="dxa"/>
        <w:tblInd w:w="-5" w:type="dxa"/>
        <w:tblLook w:val="04A0" w:firstRow="1" w:lastRow="0" w:firstColumn="1" w:lastColumn="0" w:noHBand="0" w:noVBand="1"/>
      </w:tblPr>
      <w:tblGrid>
        <w:gridCol w:w="1999"/>
        <w:gridCol w:w="1600"/>
        <w:gridCol w:w="1811"/>
        <w:gridCol w:w="2954"/>
        <w:gridCol w:w="1878"/>
      </w:tblGrid>
      <w:tr w:rsidR="00A8069C" w14:paraId="42C00F90" w14:textId="77777777" w:rsidTr="00A8069C">
        <w:trPr>
          <w:trHeight w:val="478"/>
        </w:trPr>
        <w:tc>
          <w:tcPr>
            <w:tcW w:w="1999" w:type="dxa"/>
          </w:tcPr>
          <w:p w14:paraId="61D0E6BA" w14:textId="04F02DF0" w:rsidR="00A8069C" w:rsidRDefault="00A8069C" w:rsidP="00A8069C">
            <w:pPr>
              <w:pStyle w:val="ListParagraph"/>
              <w:spacing w:line="360" w:lineRule="auto"/>
              <w:ind w:left="0"/>
              <w:rPr>
                <w:b/>
                <w:bCs/>
              </w:rPr>
            </w:pPr>
            <w:r>
              <w:rPr>
                <w:b/>
                <w:bCs/>
              </w:rPr>
              <w:t>Title of the course/study day</w:t>
            </w:r>
          </w:p>
        </w:tc>
        <w:tc>
          <w:tcPr>
            <w:tcW w:w="1600" w:type="dxa"/>
          </w:tcPr>
          <w:p w14:paraId="26305725" w14:textId="020E0BEA" w:rsidR="00A8069C" w:rsidRDefault="00A8069C" w:rsidP="000F0446">
            <w:pPr>
              <w:pStyle w:val="ListParagraph"/>
              <w:spacing w:line="360" w:lineRule="auto"/>
              <w:ind w:left="0"/>
              <w:jc w:val="both"/>
              <w:rPr>
                <w:b/>
                <w:bCs/>
              </w:rPr>
            </w:pPr>
            <w:r>
              <w:rPr>
                <w:b/>
                <w:bCs/>
              </w:rPr>
              <w:t>Dates from/to</w:t>
            </w:r>
          </w:p>
        </w:tc>
        <w:tc>
          <w:tcPr>
            <w:tcW w:w="1811" w:type="dxa"/>
          </w:tcPr>
          <w:p w14:paraId="278BFDA9" w14:textId="61C3509F" w:rsidR="00A8069C" w:rsidRDefault="00A8069C" w:rsidP="000F0446">
            <w:pPr>
              <w:pStyle w:val="ListParagraph"/>
              <w:spacing w:line="360" w:lineRule="auto"/>
              <w:ind w:left="0"/>
              <w:jc w:val="both"/>
              <w:rPr>
                <w:b/>
                <w:bCs/>
              </w:rPr>
            </w:pPr>
            <w:r>
              <w:rPr>
                <w:b/>
                <w:bCs/>
              </w:rPr>
              <w:t>Organised by</w:t>
            </w:r>
          </w:p>
        </w:tc>
        <w:tc>
          <w:tcPr>
            <w:tcW w:w="2954" w:type="dxa"/>
          </w:tcPr>
          <w:p w14:paraId="408F005B" w14:textId="66E9D678" w:rsidR="00A8069C" w:rsidRDefault="00A8069C" w:rsidP="000F0446">
            <w:pPr>
              <w:pStyle w:val="ListParagraph"/>
              <w:spacing w:line="360" w:lineRule="auto"/>
              <w:ind w:left="0"/>
              <w:jc w:val="both"/>
              <w:rPr>
                <w:b/>
                <w:bCs/>
              </w:rPr>
            </w:pPr>
            <w:r>
              <w:rPr>
                <w:b/>
                <w:bCs/>
              </w:rPr>
              <w:t>Key objectives</w:t>
            </w:r>
          </w:p>
        </w:tc>
        <w:tc>
          <w:tcPr>
            <w:tcW w:w="1878" w:type="dxa"/>
          </w:tcPr>
          <w:p w14:paraId="44FB38F5" w14:textId="77777777" w:rsidR="00A8069C" w:rsidRDefault="00A8069C" w:rsidP="000F0446">
            <w:pPr>
              <w:pStyle w:val="ListParagraph"/>
              <w:spacing w:line="360" w:lineRule="auto"/>
              <w:ind w:left="0"/>
              <w:jc w:val="both"/>
              <w:rPr>
                <w:b/>
                <w:bCs/>
              </w:rPr>
            </w:pPr>
            <w:r>
              <w:rPr>
                <w:b/>
                <w:bCs/>
              </w:rPr>
              <w:t>Qualification</w:t>
            </w:r>
          </w:p>
          <w:p w14:paraId="490D733B" w14:textId="3F2E6EC6" w:rsidR="00A8069C" w:rsidRDefault="00A8069C" w:rsidP="000F0446">
            <w:pPr>
              <w:pStyle w:val="ListParagraph"/>
              <w:spacing w:line="360" w:lineRule="auto"/>
              <w:ind w:left="0"/>
              <w:jc w:val="both"/>
              <w:rPr>
                <w:b/>
                <w:bCs/>
              </w:rPr>
            </w:pPr>
            <w:r>
              <w:rPr>
                <w:b/>
                <w:bCs/>
              </w:rPr>
              <w:t>/Certificate achieved</w:t>
            </w:r>
          </w:p>
        </w:tc>
      </w:tr>
      <w:tr w:rsidR="00A8069C" w14:paraId="0DC927EF" w14:textId="77777777" w:rsidTr="00A8069C">
        <w:trPr>
          <w:trHeight w:val="492"/>
        </w:trPr>
        <w:tc>
          <w:tcPr>
            <w:tcW w:w="1999" w:type="dxa"/>
          </w:tcPr>
          <w:p w14:paraId="5D21F1EF" w14:textId="77777777" w:rsidR="00A8069C" w:rsidRDefault="00A8069C" w:rsidP="000F0446">
            <w:pPr>
              <w:pStyle w:val="ListParagraph"/>
              <w:spacing w:line="360" w:lineRule="auto"/>
              <w:ind w:left="0"/>
              <w:jc w:val="both"/>
              <w:rPr>
                <w:b/>
                <w:bCs/>
              </w:rPr>
            </w:pPr>
          </w:p>
        </w:tc>
        <w:tc>
          <w:tcPr>
            <w:tcW w:w="1600" w:type="dxa"/>
          </w:tcPr>
          <w:p w14:paraId="7A4B49DE" w14:textId="77777777" w:rsidR="00A8069C" w:rsidRDefault="00A8069C" w:rsidP="000F0446">
            <w:pPr>
              <w:pStyle w:val="ListParagraph"/>
              <w:spacing w:line="360" w:lineRule="auto"/>
              <w:ind w:left="0"/>
              <w:jc w:val="both"/>
              <w:rPr>
                <w:b/>
                <w:bCs/>
              </w:rPr>
            </w:pPr>
          </w:p>
        </w:tc>
        <w:tc>
          <w:tcPr>
            <w:tcW w:w="1811" w:type="dxa"/>
          </w:tcPr>
          <w:p w14:paraId="355DC701" w14:textId="77777777" w:rsidR="00A8069C" w:rsidRDefault="00A8069C" w:rsidP="000F0446">
            <w:pPr>
              <w:pStyle w:val="ListParagraph"/>
              <w:spacing w:line="360" w:lineRule="auto"/>
              <w:ind w:left="0"/>
              <w:jc w:val="both"/>
              <w:rPr>
                <w:b/>
                <w:bCs/>
              </w:rPr>
            </w:pPr>
          </w:p>
        </w:tc>
        <w:tc>
          <w:tcPr>
            <w:tcW w:w="2954" w:type="dxa"/>
          </w:tcPr>
          <w:p w14:paraId="69A846DB" w14:textId="77777777" w:rsidR="00A8069C" w:rsidRDefault="00A8069C" w:rsidP="000F0446">
            <w:pPr>
              <w:pStyle w:val="ListParagraph"/>
              <w:spacing w:line="360" w:lineRule="auto"/>
              <w:ind w:left="0"/>
              <w:jc w:val="both"/>
              <w:rPr>
                <w:b/>
                <w:bCs/>
              </w:rPr>
            </w:pPr>
          </w:p>
        </w:tc>
        <w:tc>
          <w:tcPr>
            <w:tcW w:w="1878" w:type="dxa"/>
          </w:tcPr>
          <w:p w14:paraId="77B3230F" w14:textId="77777777" w:rsidR="00A8069C" w:rsidRDefault="00A8069C" w:rsidP="000F0446">
            <w:pPr>
              <w:pStyle w:val="ListParagraph"/>
              <w:spacing w:line="360" w:lineRule="auto"/>
              <w:ind w:left="0"/>
              <w:jc w:val="both"/>
              <w:rPr>
                <w:b/>
                <w:bCs/>
              </w:rPr>
            </w:pPr>
          </w:p>
        </w:tc>
      </w:tr>
      <w:tr w:rsidR="00A8069C" w14:paraId="34FAD91B" w14:textId="77777777" w:rsidTr="00A8069C">
        <w:trPr>
          <w:trHeight w:val="478"/>
        </w:trPr>
        <w:tc>
          <w:tcPr>
            <w:tcW w:w="1999" w:type="dxa"/>
          </w:tcPr>
          <w:p w14:paraId="790DB49E" w14:textId="77777777" w:rsidR="00A8069C" w:rsidRDefault="00A8069C" w:rsidP="000F0446">
            <w:pPr>
              <w:pStyle w:val="ListParagraph"/>
              <w:spacing w:line="360" w:lineRule="auto"/>
              <w:ind w:left="0"/>
              <w:jc w:val="both"/>
              <w:rPr>
                <w:b/>
                <w:bCs/>
              </w:rPr>
            </w:pPr>
          </w:p>
        </w:tc>
        <w:tc>
          <w:tcPr>
            <w:tcW w:w="1600" w:type="dxa"/>
          </w:tcPr>
          <w:p w14:paraId="1DD70577" w14:textId="77777777" w:rsidR="00A8069C" w:rsidRDefault="00A8069C" w:rsidP="000F0446">
            <w:pPr>
              <w:pStyle w:val="ListParagraph"/>
              <w:spacing w:line="360" w:lineRule="auto"/>
              <w:ind w:left="0"/>
              <w:jc w:val="both"/>
              <w:rPr>
                <w:b/>
                <w:bCs/>
              </w:rPr>
            </w:pPr>
          </w:p>
        </w:tc>
        <w:tc>
          <w:tcPr>
            <w:tcW w:w="1811" w:type="dxa"/>
          </w:tcPr>
          <w:p w14:paraId="5CF967A4" w14:textId="77777777" w:rsidR="00A8069C" w:rsidRDefault="00A8069C" w:rsidP="000F0446">
            <w:pPr>
              <w:pStyle w:val="ListParagraph"/>
              <w:spacing w:line="360" w:lineRule="auto"/>
              <w:ind w:left="0"/>
              <w:jc w:val="both"/>
              <w:rPr>
                <w:b/>
                <w:bCs/>
              </w:rPr>
            </w:pPr>
          </w:p>
        </w:tc>
        <w:tc>
          <w:tcPr>
            <w:tcW w:w="2954" w:type="dxa"/>
          </w:tcPr>
          <w:p w14:paraId="6709EE5E" w14:textId="77777777" w:rsidR="00A8069C" w:rsidRDefault="00A8069C" w:rsidP="000F0446">
            <w:pPr>
              <w:pStyle w:val="ListParagraph"/>
              <w:spacing w:line="360" w:lineRule="auto"/>
              <w:ind w:left="0"/>
              <w:jc w:val="both"/>
              <w:rPr>
                <w:b/>
                <w:bCs/>
              </w:rPr>
            </w:pPr>
          </w:p>
        </w:tc>
        <w:tc>
          <w:tcPr>
            <w:tcW w:w="1878" w:type="dxa"/>
          </w:tcPr>
          <w:p w14:paraId="030A8CA8" w14:textId="77777777" w:rsidR="00A8069C" w:rsidRDefault="00A8069C" w:rsidP="000F0446">
            <w:pPr>
              <w:pStyle w:val="ListParagraph"/>
              <w:spacing w:line="360" w:lineRule="auto"/>
              <w:ind w:left="0"/>
              <w:jc w:val="both"/>
              <w:rPr>
                <w:b/>
                <w:bCs/>
              </w:rPr>
            </w:pPr>
          </w:p>
        </w:tc>
      </w:tr>
      <w:tr w:rsidR="00A8069C" w14:paraId="6C49EDF0" w14:textId="77777777" w:rsidTr="00A8069C">
        <w:trPr>
          <w:trHeight w:val="478"/>
        </w:trPr>
        <w:tc>
          <w:tcPr>
            <w:tcW w:w="1999" w:type="dxa"/>
          </w:tcPr>
          <w:p w14:paraId="1667A12D" w14:textId="77777777" w:rsidR="00A8069C" w:rsidRDefault="00A8069C" w:rsidP="000F0446">
            <w:pPr>
              <w:pStyle w:val="ListParagraph"/>
              <w:spacing w:line="360" w:lineRule="auto"/>
              <w:ind w:left="0"/>
              <w:jc w:val="both"/>
              <w:rPr>
                <w:b/>
                <w:bCs/>
              </w:rPr>
            </w:pPr>
          </w:p>
        </w:tc>
        <w:tc>
          <w:tcPr>
            <w:tcW w:w="1600" w:type="dxa"/>
          </w:tcPr>
          <w:p w14:paraId="209EEFF3" w14:textId="77777777" w:rsidR="00A8069C" w:rsidRDefault="00A8069C" w:rsidP="000F0446">
            <w:pPr>
              <w:pStyle w:val="ListParagraph"/>
              <w:spacing w:line="360" w:lineRule="auto"/>
              <w:ind w:left="0"/>
              <w:jc w:val="both"/>
              <w:rPr>
                <w:b/>
                <w:bCs/>
              </w:rPr>
            </w:pPr>
          </w:p>
        </w:tc>
        <w:tc>
          <w:tcPr>
            <w:tcW w:w="1811" w:type="dxa"/>
          </w:tcPr>
          <w:p w14:paraId="0C680463" w14:textId="77777777" w:rsidR="00A8069C" w:rsidRDefault="00A8069C" w:rsidP="000F0446">
            <w:pPr>
              <w:pStyle w:val="ListParagraph"/>
              <w:spacing w:line="360" w:lineRule="auto"/>
              <w:ind w:left="0"/>
              <w:jc w:val="both"/>
              <w:rPr>
                <w:b/>
                <w:bCs/>
              </w:rPr>
            </w:pPr>
          </w:p>
        </w:tc>
        <w:tc>
          <w:tcPr>
            <w:tcW w:w="2954" w:type="dxa"/>
          </w:tcPr>
          <w:p w14:paraId="0D7D0BE8" w14:textId="77777777" w:rsidR="00A8069C" w:rsidRDefault="00A8069C" w:rsidP="000F0446">
            <w:pPr>
              <w:pStyle w:val="ListParagraph"/>
              <w:spacing w:line="360" w:lineRule="auto"/>
              <w:ind w:left="0"/>
              <w:jc w:val="both"/>
              <w:rPr>
                <w:b/>
                <w:bCs/>
              </w:rPr>
            </w:pPr>
          </w:p>
        </w:tc>
        <w:tc>
          <w:tcPr>
            <w:tcW w:w="1878" w:type="dxa"/>
          </w:tcPr>
          <w:p w14:paraId="113E70C4" w14:textId="77777777" w:rsidR="00A8069C" w:rsidRDefault="00A8069C" w:rsidP="000F0446">
            <w:pPr>
              <w:pStyle w:val="ListParagraph"/>
              <w:spacing w:line="360" w:lineRule="auto"/>
              <w:ind w:left="0"/>
              <w:jc w:val="both"/>
              <w:rPr>
                <w:b/>
                <w:bCs/>
              </w:rPr>
            </w:pPr>
          </w:p>
        </w:tc>
      </w:tr>
      <w:tr w:rsidR="00A8069C" w14:paraId="5FEB52AF" w14:textId="77777777" w:rsidTr="00A8069C">
        <w:trPr>
          <w:trHeight w:val="492"/>
        </w:trPr>
        <w:tc>
          <w:tcPr>
            <w:tcW w:w="1999" w:type="dxa"/>
          </w:tcPr>
          <w:p w14:paraId="6B3A0D2A" w14:textId="77777777" w:rsidR="00A8069C" w:rsidRDefault="00A8069C" w:rsidP="000F0446">
            <w:pPr>
              <w:pStyle w:val="ListParagraph"/>
              <w:spacing w:line="360" w:lineRule="auto"/>
              <w:ind w:left="0"/>
              <w:jc w:val="both"/>
              <w:rPr>
                <w:b/>
                <w:bCs/>
              </w:rPr>
            </w:pPr>
          </w:p>
        </w:tc>
        <w:tc>
          <w:tcPr>
            <w:tcW w:w="1600" w:type="dxa"/>
          </w:tcPr>
          <w:p w14:paraId="2D180390" w14:textId="77777777" w:rsidR="00A8069C" w:rsidRDefault="00A8069C" w:rsidP="000F0446">
            <w:pPr>
              <w:pStyle w:val="ListParagraph"/>
              <w:spacing w:line="360" w:lineRule="auto"/>
              <w:ind w:left="0"/>
              <w:jc w:val="both"/>
              <w:rPr>
                <w:b/>
                <w:bCs/>
              </w:rPr>
            </w:pPr>
          </w:p>
        </w:tc>
        <w:tc>
          <w:tcPr>
            <w:tcW w:w="1811" w:type="dxa"/>
          </w:tcPr>
          <w:p w14:paraId="0D4D762B" w14:textId="77777777" w:rsidR="00A8069C" w:rsidRDefault="00A8069C" w:rsidP="000F0446">
            <w:pPr>
              <w:pStyle w:val="ListParagraph"/>
              <w:spacing w:line="360" w:lineRule="auto"/>
              <w:ind w:left="0"/>
              <w:jc w:val="both"/>
              <w:rPr>
                <w:b/>
                <w:bCs/>
              </w:rPr>
            </w:pPr>
          </w:p>
        </w:tc>
        <w:tc>
          <w:tcPr>
            <w:tcW w:w="2954" w:type="dxa"/>
          </w:tcPr>
          <w:p w14:paraId="6FBB14B4" w14:textId="77777777" w:rsidR="00A8069C" w:rsidRDefault="00A8069C" w:rsidP="000F0446">
            <w:pPr>
              <w:pStyle w:val="ListParagraph"/>
              <w:spacing w:line="360" w:lineRule="auto"/>
              <w:ind w:left="0"/>
              <w:jc w:val="both"/>
              <w:rPr>
                <w:b/>
                <w:bCs/>
              </w:rPr>
            </w:pPr>
          </w:p>
        </w:tc>
        <w:tc>
          <w:tcPr>
            <w:tcW w:w="1878" w:type="dxa"/>
          </w:tcPr>
          <w:p w14:paraId="7716295C" w14:textId="77777777" w:rsidR="00A8069C" w:rsidRDefault="00A8069C" w:rsidP="000F0446">
            <w:pPr>
              <w:pStyle w:val="ListParagraph"/>
              <w:spacing w:line="360" w:lineRule="auto"/>
              <w:ind w:left="0"/>
              <w:jc w:val="both"/>
              <w:rPr>
                <w:b/>
                <w:bCs/>
              </w:rPr>
            </w:pPr>
          </w:p>
        </w:tc>
      </w:tr>
      <w:tr w:rsidR="00A8069C" w14:paraId="504DF267" w14:textId="77777777" w:rsidTr="00A8069C">
        <w:trPr>
          <w:trHeight w:val="478"/>
        </w:trPr>
        <w:tc>
          <w:tcPr>
            <w:tcW w:w="1999" w:type="dxa"/>
          </w:tcPr>
          <w:p w14:paraId="61CFE295" w14:textId="77777777" w:rsidR="00A8069C" w:rsidRDefault="00A8069C" w:rsidP="000F0446">
            <w:pPr>
              <w:pStyle w:val="ListParagraph"/>
              <w:spacing w:line="360" w:lineRule="auto"/>
              <w:ind w:left="0"/>
              <w:jc w:val="both"/>
              <w:rPr>
                <w:b/>
                <w:bCs/>
              </w:rPr>
            </w:pPr>
          </w:p>
        </w:tc>
        <w:tc>
          <w:tcPr>
            <w:tcW w:w="1600" w:type="dxa"/>
          </w:tcPr>
          <w:p w14:paraId="7F345441" w14:textId="77777777" w:rsidR="00A8069C" w:rsidRDefault="00A8069C" w:rsidP="000F0446">
            <w:pPr>
              <w:pStyle w:val="ListParagraph"/>
              <w:spacing w:line="360" w:lineRule="auto"/>
              <w:ind w:left="0"/>
              <w:jc w:val="both"/>
              <w:rPr>
                <w:b/>
                <w:bCs/>
              </w:rPr>
            </w:pPr>
          </w:p>
        </w:tc>
        <w:tc>
          <w:tcPr>
            <w:tcW w:w="1811" w:type="dxa"/>
          </w:tcPr>
          <w:p w14:paraId="1591318F" w14:textId="77777777" w:rsidR="00A8069C" w:rsidRDefault="00A8069C" w:rsidP="000F0446">
            <w:pPr>
              <w:pStyle w:val="ListParagraph"/>
              <w:spacing w:line="360" w:lineRule="auto"/>
              <w:ind w:left="0"/>
              <w:jc w:val="both"/>
              <w:rPr>
                <w:b/>
                <w:bCs/>
              </w:rPr>
            </w:pPr>
          </w:p>
        </w:tc>
        <w:tc>
          <w:tcPr>
            <w:tcW w:w="2954" w:type="dxa"/>
          </w:tcPr>
          <w:p w14:paraId="7E26FCCF" w14:textId="77777777" w:rsidR="00A8069C" w:rsidRDefault="00A8069C" w:rsidP="000F0446">
            <w:pPr>
              <w:pStyle w:val="ListParagraph"/>
              <w:spacing w:line="360" w:lineRule="auto"/>
              <w:ind w:left="0"/>
              <w:jc w:val="both"/>
              <w:rPr>
                <w:b/>
                <w:bCs/>
              </w:rPr>
            </w:pPr>
          </w:p>
        </w:tc>
        <w:tc>
          <w:tcPr>
            <w:tcW w:w="1878" w:type="dxa"/>
          </w:tcPr>
          <w:p w14:paraId="38BD8471" w14:textId="77777777" w:rsidR="00A8069C" w:rsidRDefault="00A8069C" w:rsidP="000F0446">
            <w:pPr>
              <w:pStyle w:val="ListParagraph"/>
              <w:spacing w:line="360" w:lineRule="auto"/>
              <w:ind w:left="0"/>
              <w:jc w:val="both"/>
              <w:rPr>
                <w:b/>
                <w:bCs/>
              </w:rPr>
            </w:pPr>
          </w:p>
        </w:tc>
      </w:tr>
      <w:tr w:rsidR="00A8069C" w14:paraId="21E11952" w14:textId="77777777" w:rsidTr="00A8069C">
        <w:trPr>
          <w:trHeight w:val="478"/>
        </w:trPr>
        <w:tc>
          <w:tcPr>
            <w:tcW w:w="1999" w:type="dxa"/>
          </w:tcPr>
          <w:p w14:paraId="59592B50" w14:textId="77777777" w:rsidR="00A8069C" w:rsidRDefault="00A8069C" w:rsidP="000F0446">
            <w:pPr>
              <w:pStyle w:val="ListParagraph"/>
              <w:spacing w:line="360" w:lineRule="auto"/>
              <w:ind w:left="0"/>
              <w:jc w:val="both"/>
              <w:rPr>
                <w:b/>
                <w:bCs/>
              </w:rPr>
            </w:pPr>
          </w:p>
        </w:tc>
        <w:tc>
          <w:tcPr>
            <w:tcW w:w="1600" w:type="dxa"/>
          </w:tcPr>
          <w:p w14:paraId="4CDF8A5B" w14:textId="77777777" w:rsidR="00A8069C" w:rsidRDefault="00A8069C" w:rsidP="000F0446">
            <w:pPr>
              <w:pStyle w:val="ListParagraph"/>
              <w:spacing w:line="360" w:lineRule="auto"/>
              <w:ind w:left="0"/>
              <w:jc w:val="both"/>
              <w:rPr>
                <w:b/>
                <w:bCs/>
              </w:rPr>
            </w:pPr>
          </w:p>
        </w:tc>
        <w:tc>
          <w:tcPr>
            <w:tcW w:w="1811" w:type="dxa"/>
          </w:tcPr>
          <w:p w14:paraId="36CBAD49" w14:textId="77777777" w:rsidR="00A8069C" w:rsidRDefault="00A8069C" w:rsidP="000F0446">
            <w:pPr>
              <w:pStyle w:val="ListParagraph"/>
              <w:spacing w:line="360" w:lineRule="auto"/>
              <w:ind w:left="0"/>
              <w:jc w:val="both"/>
              <w:rPr>
                <w:b/>
                <w:bCs/>
              </w:rPr>
            </w:pPr>
          </w:p>
        </w:tc>
        <w:tc>
          <w:tcPr>
            <w:tcW w:w="2954" w:type="dxa"/>
          </w:tcPr>
          <w:p w14:paraId="3EC39665" w14:textId="77777777" w:rsidR="00A8069C" w:rsidRDefault="00A8069C" w:rsidP="000F0446">
            <w:pPr>
              <w:pStyle w:val="ListParagraph"/>
              <w:spacing w:line="360" w:lineRule="auto"/>
              <w:ind w:left="0"/>
              <w:jc w:val="both"/>
              <w:rPr>
                <w:b/>
                <w:bCs/>
              </w:rPr>
            </w:pPr>
          </w:p>
        </w:tc>
        <w:tc>
          <w:tcPr>
            <w:tcW w:w="1878" w:type="dxa"/>
          </w:tcPr>
          <w:p w14:paraId="706D8877" w14:textId="77777777" w:rsidR="00A8069C" w:rsidRDefault="00A8069C" w:rsidP="000F0446">
            <w:pPr>
              <w:pStyle w:val="ListParagraph"/>
              <w:spacing w:line="360" w:lineRule="auto"/>
              <w:ind w:left="0"/>
              <w:jc w:val="both"/>
              <w:rPr>
                <w:b/>
                <w:bCs/>
              </w:rPr>
            </w:pPr>
          </w:p>
        </w:tc>
      </w:tr>
      <w:tr w:rsidR="00A8069C" w14:paraId="13DE7996" w14:textId="77777777" w:rsidTr="00A8069C">
        <w:trPr>
          <w:trHeight w:val="478"/>
        </w:trPr>
        <w:tc>
          <w:tcPr>
            <w:tcW w:w="1999" w:type="dxa"/>
          </w:tcPr>
          <w:p w14:paraId="539525F8" w14:textId="77777777" w:rsidR="00A8069C" w:rsidRDefault="00A8069C" w:rsidP="000F0446">
            <w:pPr>
              <w:pStyle w:val="ListParagraph"/>
              <w:spacing w:line="360" w:lineRule="auto"/>
              <w:ind w:left="0"/>
              <w:jc w:val="both"/>
              <w:rPr>
                <w:b/>
                <w:bCs/>
              </w:rPr>
            </w:pPr>
          </w:p>
        </w:tc>
        <w:tc>
          <w:tcPr>
            <w:tcW w:w="1600" w:type="dxa"/>
          </w:tcPr>
          <w:p w14:paraId="1BDE8A5D" w14:textId="77777777" w:rsidR="00A8069C" w:rsidRDefault="00A8069C" w:rsidP="000F0446">
            <w:pPr>
              <w:pStyle w:val="ListParagraph"/>
              <w:spacing w:line="360" w:lineRule="auto"/>
              <w:ind w:left="0"/>
              <w:jc w:val="both"/>
              <w:rPr>
                <w:b/>
                <w:bCs/>
              </w:rPr>
            </w:pPr>
          </w:p>
        </w:tc>
        <w:tc>
          <w:tcPr>
            <w:tcW w:w="1811" w:type="dxa"/>
          </w:tcPr>
          <w:p w14:paraId="436EE182" w14:textId="77777777" w:rsidR="00A8069C" w:rsidRDefault="00A8069C" w:rsidP="000F0446">
            <w:pPr>
              <w:pStyle w:val="ListParagraph"/>
              <w:spacing w:line="360" w:lineRule="auto"/>
              <w:ind w:left="0"/>
              <w:jc w:val="both"/>
              <w:rPr>
                <w:b/>
                <w:bCs/>
              </w:rPr>
            </w:pPr>
          </w:p>
        </w:tc>
        <w:tc>
          <w:tcPr>
            <w:tcW w:w="2954" w:type="dxa"/>
          </w:tcPr>
          <w:p w14:paraId="0FCE1C42" w14:textId="77777777" w:rsidR="00A8069C" w:rsidRDefault="00A8069C" w:rsidP="000F0446">
            <w:pPr>
              <w:pStyle w:val="ListParagraph"/>
              <w:spacing w:line="360" w:lineRule="auto"/>
              <w:ind w:left="0"/>
              <w:jc w:val="both"/>
              <w:rPr>
                <w:b/>
                <w:bCs/>
              </w:rPr>
            </w:pPr>
          </w:p>
        </w:tc>
        <w:tc>
          <w:tcPr>
            <w:tcW w:w="1878" w:type="dxa"/>
          </w:tcPr>
          <w:p w14:paraId="711ED642" w14:textId="77777777" w:rsidR="00A8069C" w:rsidRDefault="00A8069C" w:rsidP="000F0446">
            <w:pPr>
              <w:pStyle w:val="ListParagraph"/>
              <w:spacing w:line="360" w:lineRule="auto"/>
              <w:ind w:left="0"/>
              <w:jc w:val="both"/>
              <w:rPr>
                <w:b/>
                <w:bCs/>
              </w:rPr>
            </w:pPr>
          </w:p>
        </w:tc>
      </w:tr>
      <w:tr w:rsidR="00A8069C" w14:paraId="4AA3205A" w14:textId="77777777" w:rsidTr="00A8069C">
        <w:trPr>
          <w:trHeight w:val="478"/>
        </w:trPr>
        <w:tc>
          <w:tcPr>
            <w:tcW w:w="1999" w:type="dxa"/>
          </w:tcPr>
          <w:p w14:paraId="35399CE5" w14:textId="77777777" w:rsidR="00A8069C" w:rsidRDefault="00A8069C" w:rsidP="000F0446">
            <w:pPr>
              <w:pStyle w:val="ListParagraph"/>
              <w:spacing w:line="360" w:lineRule="auto"/>
              <w:ind w:left="0"/>
              <w:jc w:val="both"/>
              <w:rPr>
                <w:b/>
                <w:bCs/>
              </w:rPr>
            </w:pPr>
          </w:p>
        </w:tc>
        <w:tc>
          <w:tcPr>
            <w:tcW w:w="1600" w:type="dxa"/>
          </w:tcPr>
          <w:p w14:paraId="7E44CC89" w14:textId="77777777" w:rsidR="00A8069C" w:rsidRDefault="00A8069C" w:rsidP="000F0446">
            <w:pPr>
              <w:pStyle w:val="ListParagraph"/>
              <w:spacing w:line="360" w:lineRule="auto"/>
              <w:ind w:left="0"/>
              <w:jc w:val="both"/>
              <w:rPr>
                <w:b/>
                <w:bCs/>
              </w:rPr>
            </w:pPr>
          </w:p>
        </w:tc>
        <w:tc>
          <w:tcPr>
            <w:tcW w:w="1811" w:type="dxa"/>
          </w:tcPr>
          <w:p w14:paraId="3067B1AF" w14:textId="77777777" w:rsidR="00A8069C" w:rsidRDefault="00A8069C" w:rsidP="000F0446">
            <w:pPr>
              <w:pStyle w:val="ListParagraph"/>
              <w:spacing w:line="360" w:lineRule="auto"/>
              <w:ind w:left="0"/>
              <w:jc w:val="both"/>
              <w:rPr>
                <w:b/>
                <w:bCs/>
              </w:rPr>
            </w:pPr>
          </w:p>
        </w:tc>
        <w:tc>
          <w:tcPr>
            <w:tcW w:w="2954" w:type="dxa"/>
          </w:tcPr>
          <w:p w14:paraId="1518619D" w14:textId="77777777" w:rsidR="00A8069C" w:rsidRDefault="00A8069C" w:rsidP="000F0446">
            <w:pPr>
              <w:pStyle w:val="ListParagraph"/>
              <w:spacing w:line="360" w:lineRule="auto"/>
              <w:ind w:left="0"/>
              <w:jc w:val="both"/>
              <w:rPr>
                <w:b/>
                <w:bCs/>
              </w:rPr>
            </w:pPr>
          </w:p>
        </w:tc>
        <w:tc>
          <w:tcPr>
            <w:tcW w:w="1878" w:type="dxa"/>
          </w:tcPr>
          <w:p w14:paraId="6365921C" w14:textId="77777777" w:rsidR="00A8069C" w:rsidRDefault="00A8069C" w:rsidP="000F0446">
            <w:pPr>
              <w:pStyle w:val="ListParagraph"/>
              <w:spacing w:line="360" w:lineRule="auto"/>
              <w:ind w:left="0"/>
              <w:jc w:val="both"/>
              <w:rPr>
                <w:b/>
                <w:bCs/>
              </w:rPr>
            </w:pPr>
          </w:p>
        </w:tc>
      </w:tr>
      <w:tr w:rsidR="00A8069C" w14:paraId="5A32465D" w14:textId="77777777" w:rsidTr="00A8069C">
        <w:trPr>
          <w:trHeight w:val="478"/>
        </w:trPr>
        <w:tc>
          <w:tcPr>
            <w:tcW w:w="1999" w:type="dxa"/>
          </w:tcPr>
          <w:p w14:paraId="27AD840F" w14:textId="77777777" w:rsidR="00A8069C" w:rsidRDefault="00A8069C" w:rsidP="000F0446">
            <w:pPr>
              <w:pStyle w:val="ListParagraph"/>
              <w:spacing w:line="360" w:lineRule="auto"/>
              <w:ind w:left="0"/>
              <w:jc w:val="both"/>
              <w:rPr>
                <w:b/>
                <w:bCs/>
              </w:rPr>
            </w:pPr>
          </w:p>
        </w:tc>
        <w:tc>
          <w:tcPr>
            <w:tcW w:w="1600" w:type="dxa"/>
          </w:tcPr>
          <w:p w14:paraId="46AFF769" w14:textId="77777777" w:rsidR="00A8069C" w:rsidRDefault="00A8069C" w:rsidP="000F0446">
            <w:pPr>
              <w:pStyle w:val="ListParagraph"/>
              <w:spacing w:line="360" w:lineRule="auto"/>
              <w:ind w:left="0"/>
              <w:jc w:val="both"/>
              <w:rPr>
                <w:b/>
                <w:bCs/>
              </w:rPr>
            </w:pPr>
          </w:p>
        </w:tc>
        <w:tc>
          <w:tcPr>
            <w:tcW w:w="1811" w:type="dxa"/>
          </w:tcPr>
          <w:p w14:paraId="67B34751" w14:textId="77777777" w:rsidR="00A8069C" w:rsidRDefault="00A8069C" w:rsidP="000F0446">
            <w:pPr>
              <w:pStyle w:val="ListParagraph"/>
              <w:spacing w:line="360" w:lineRule="auto"/>
              <w:ind w:left="0"/>
              <w:jc w:val="both"/>
              <w:rPr>
                <w:b/>
                <w:bCs/>
              </w:rPr>
            </w:pPr>
          </w:p>
        </w:tc>
        <w:tc>
          <w:tcPr>
            <w:tcW w:w="2954" w:type="dxa"/>
          </w:tcPr>
          <w:p w14:paraId="63C3D5E6" w14:textId="77777777" w:rsidR="00A8069C" w:rsidRDefault="00A8069C" w:rsidP="000F0446">
            <w:pPr>
              <w:pStyle w:val="ListParagraph"/>
              <w:spacing w:line="360" w:lineRule="auto"/>
              <w:ind w:left="0"/>
              <w:jc w:val="both"/>
              <w:rPr>
                <w:b/>
                <w:bCs/>
              </w:rPr>
            </w:pPr>
          </w:p>
        </w:tc>
        <w:tc>
          <w:tcPr>
            <w:tcW w:w="1878" w:type="dxa"/>
          </w:tcPr>
          <w:p w14:paraId="6AF1D2D6" w14:textId="77777777" w:rsidR="00A8069C" w:rsidRDefault="00A8069C" w:rsidP="000F0446">
            <w:pPr>
              <w:pStyle w:val="ListParagraph"/>
              <w:spacing w:line="360" w:lineRule="auto"/>
              <w:ind w:left="0"/>
              <w:jc w:val="both"/>
              <w:rPr>
                <w:b/>
                <w:bCs/>
              </w:rPr>
            </w:pPr>
          </w:p>
        </w:tc>
      </w:tr>
      <w:tr w:rsidR="00A8069C" w14:paraId="2809D0F6" w14:textId="77777777" w:rsidTr="00A8069C">
        <w:trPr>
          <w:trHeight w:val="478"/>
        </w:trPr>
        <w:tc>
          <w:tcPr>
            <w:tcW w:w="1999" w:type="dxa"/>
          </w:tcPr>
          <w:p w14:paraId="533AB94D" w14:textId="77777777" w:rsidR="00A8069C" w:rsidRDefault="00A8069C" w:rsidP="000F0446">
            <w:pPr>
              <w:pStyle w:val="ListParagraph"/>
              <w:spacing w:line="360" w:lineRule="auto"/>
              <w:ind w:left="0"/>
              <w:jc w:val="both"/>
              <w:rPr>
                <w:b/>
                <w:bCs/>
              </w:rPr>
            </w:pPr>
          </w:p>
        </w:tc>
        <w:tc>
          <w:tcPr>
            <w:tcW w:w="1600" w:type="dxa"/>
          </w:tcPr>
          <w:p w14:paraId="0EE39C90" w14:textId="77777777" w:rsidR="00A8069C" w:rsidRDefault="00A8069C" w:rsidP="000F0446">
            <w:pPr>
              <w:pStyle w:val="ListParagraph"/>
              <w:spacing w:line="360" w:lineRule="auto"/>
              <w:ind w:left="0"/>
              <w:jc w:val="both"/>
              <w:rPr>
                <w:b/>
                <w:bCs/>
              </w:rPr>
            </w:pPr>
          </w:p>
        </w:tc>
        <w:tc>
          <w:tcPr>
            <w:tcW w:w="1811" w:type="dxa"/>
          </w:tcPr>
          <w:p w14:paraId="4CF9EEC5" w14:textId="77777777" w:rsidR="00A8069C" w:rsidRDefault="00A8069C" w:rsidP="000F0446">
            <w:pPr>
              <w:pStyle w:val="ListParagraph"/>
              <w:spacing w:line="360" w:lineRule="auto"/>
              <w:ind w:left="0"/>
              <w:jc w:val="both"/>
              <w:rPr>
                <w:b/>
                <w:bCs/>
              </w:rPr>
            </w:pPr>
          </w:p>
        </w:tc>
        <w:tc>
          <w:tcPr>
            <w:tcW w:w="2954" w:type="dxa"/>
          </w:tcPr>
          <w:p w14:paraId="2B49C6B9" w14:textId="77777777" w:rsidR="00A8069C" w:rsidRDefault="00A8069C" w:rsidP="000F0446">
            <w:pPr>
              <w:pStyle w:val="ListParagraph"/>
              <w:spacing w:line="360" w:lineRule="auto"/>
              <w:ind w:left="0"/>
              <w:jc w:val="both"/>
              <w:rPr>
                <w:b/>
                <w:bCs/>
              </w:rPr>
            </w:pPr>
          </w:p>
        </w:tc>
        <w:tc>
          <w:tcPr>
            <w:tcW w:w="1878" w:type="dxa"/>
          </w:tcPr>
          <w:p w14:paraId="485961CD" w14:textId="77777777" w:rsidR="00A8069C" w:rsidRDefault="00A8069C" w:rsidP="000F0446">
            <w:pPr>
              <w:pStyle w:val="ListParagraph"/>
              <w:spacing w:line="360" w:lineRule="auto"/>
              <w:ind w:left="0"/>
              <w:jc w:val="both"/>
              <w:rPr>
                <w:b/>
                <w:bCs/>
              </w:rPr>
            </w:pPr>
          </w:p>
        </w:tc>
      </w:tr>
      <w:tr w:rsidR="00A8069C" w14:paraId="66FE36E4" w14:textId="77777777" w:rsidTr="00A8069C">
        <w:trPr>
          <w:trHeight w:val="478"/>
        </w:trPr>
        <w:tc>
          <w:tcPr>
            <w:tcW w:w="1999" w:type="dxa"/>
          </w:tcPr>
          <w:p w14:paraId="1591CA76" w14:textId="77777777" w:rsidR="00A8069C" w:rsidRDefault="00A8069C" w:rsidP="000F0446">
            <w:pPr>
              <w:pStyle w:val="ListParagraph"/>
              <w:spacing w:line="360" w:lineRule="auto"/>
              <w:ind w:left="0"/>
              <w:jc w:val="both"/>
              <w:rPr>
                <w:b/>
                <w:bCs/>
              </w:rPr>
            </w:pPr>
          </w:p>
        </w:tc>
        <w:tc>
          <w:tcPr>
            <w:tcW w:w="1600" w:type="dxa"/>
          </w:tcPr>
          <w:p w14:paraId="1510BB48" w14:textId="77777777" w:rsidR="00A8069C" w:rsidRDefault="00A8069C" w:rsidP="000F0446">
            <w:pPr>
              <w:pStyle w:val="ListParagraph"/>
              <w:spacing w:line="360" w:lineRule="auto"/>
              <w:ind w:left="0"/>
              <w:jc w:val="both"/>
              <w:rPr>
                <w:b/>
                <w:bCs/>
              </w:rPr>
            </w:pPr>
          </w:p>
        </w:tc>
        <w:tc>
          <w:tcPr>
            <w:tcW w:w="1811" w:type="dxa"/>
          </w:tcPr>
          <w:p w14:paraId="3DED654A" w14:textId="77777777" w:rsidR="00A8069C" w:rsidRDefault="00A8069C" w:rsidP="000F0446">
            <w:pPr>
              <w:pStyle w:val="ListParagraph"/>
              <w:spacing w:line="360" w:lineRule="auto"/>
              <w:ind w:left="0"/>
              <w:jc w:val="both"/>
              <w:rPr>
                <w:b/>
                <w:bCs/>
              </w:rPr>
            </w:pPr>
          </w:p>
        </w:tc>
        <w:tc>
          <w:tcPr>
            <w:tcW w:w="2954" w:type="dxa"/>
          </w:tcPr>
          <w:p w14:paraId="5753A132" w14:textId="77777777" w:rsidR="00A8069C" w:rsidRDefault="00A8069C" w:rsidP="000F0446">
            <w:pPr>
              <w:pStyle w:val="ListParagraph"/>
              <w:spacing w:line="360" w:lineRule="auto"/>
              <w:ind w:left="0"/>
              <w:jc w:val="both"/>
              <w:rPr>
                <w:b/>
                <w:bCs/>
              </w:rPr>
            </w:pPr>
          </w:p>
        </w:tc>
        <w:tc>
          <w:tcPr>
            <w:tcW w:w="1878" w:type="dxa"/>
          </w:tcPr>
          <w:p w14:paraId="3E5BE8C9" w14:textId="77777777" w:rsidR="00A8069C" w:rsidRDefault="00A8069C" w:rsidP="000F0446">
            <w:pPr>
              <w:pStyle w:val="ListParagraph"/>
              <w:spacing w:line="360" w:lineRule="auto"/>
              <w:ind w:left="0"/>
              <w:jc w:val="both"/>
              <w:rPr>
                <w:b/>
                <w:bCs/>
              </w:rPr>
            </w:pPr>
          </w:p>
        </w:tc>
      </w:tr>
      <w:tr w:rsidR="00A8069C" w14:paraId="3B651BBC" w14:textId="77777777" w:rsidTr="00A8069C">
        <w:trPr>
          <w:trHeight w:val="478"/>
        </w:trPr>
        <w:tc>
          <w:tcPr>
            <w:tcW w:w="1999" w:type="dxa"/>
          </w:tcPr>
          <w:p w14:paraId="5FDE492F" w14:textId="77777777" w:rsidR="00A8069C" w:rsidRDefault="00A8069C" w:rsidP="000F0446">
            <w:pPr>
              <w:pStyle w:val="ListParagraph"/>
              <w:spacing w:line="360" w:lineRule="auto"/>
              <w:ind w:left="0"/>
              <w:jc w:val="both"/>
              <w:rPr>
                <w:b/>
                <w:bCs/>
              </w:rPr>
            </w:pPr>
          </w:p>
        </w:tc>
        <w:tc>
          <w:tcPr>
            <w:tcW w:w="1600" w:type="dxa"/>
          </w:tcPr>
          <w:p w14:paraId="6DAA8CAD" w14:textId="77777777" w:rsidR="00A8069C" w:rsidRDefault="00A8069C" w:rsidP="000F0446">
            <w:pPr>
              <w:pStyle w:val="ListParagraph"/>
              <w:spacing w:line="360" w:lineRule="auto"/>
              <w:ind w:left="0"/>
              <w:jc w:val="both"/>
              <w:rPr>
                <w:b/>
                <w:bCs/>
              </w:rPr>
            </w:pPr>
          </w:p>
        </w:tc>
        <w:tc>
          <w:tcPr>
            <w:tcW w:w="1811" w:type="dxa"/>
          </w:tcPr>
          <w:p w14:paraId="42E3CBAC" w14:textId="77777777" w:rsidR="00A8069C" w:rsidRDefault="00A8069C" w:rsidP="000F0446">
            <w:pPr>
              <w:pStyle w:val="ListParagraph"/>
              <w:spacing w:line="360" w:lineRule="auto"/>
              <w:ind w:left="0"/>
              <w:jc w:val="both"/>
              <w:rPr>
                <w:b/>
                <w:bCs/>
              </w:rPr>
            </w:pPr>
          </w:p>
        </w:tc>
        <w:tc>
          <w:tcPr>
            <w:tcW w:w="2954" w:type="dxa"/>
          </w:tcPr>
          <w:p w14:paraId="38096505" w14:textId="77777777" w:rsidR="00A8069C" w:rsidRDefault="00A8069C" w:rsidP="000F0446">
            <w:pPr>
              <w:pStyle w:val="ListParagraph"/>
              <w:spacing w:line="360" w:lineRule="auto"/>
              <w:ind w:left="0"/>
              <w:jc w:val="both"/>
              <w:rPr>
                <w:b/>
                <w:bCs/>
              </w:rPr>
            </w:pPr>
          </w:p>
        </w:tc>
        <w:tc>
          <w:tcPr>
            <w:tcW w:w="1878" w:type="dxa"/>
          </w:tcPr>
          <w:p w14:paraId="5B753AFE" w14:textId="77777777" w:rsidR="00A8069C" w:rsidRDefault="00A8069C" w:rsidP="000F0446">
            <w:pPr>
              <w:pStyle w:val="ListParagraph"/>
              <w:spacing w:line="360" w:lineRule="auto"/>
              <w:ind w:left="0"/>
              <w:jc w:val="both"/>
              <w:rPr>
                <w:b/>
                <w:bCs/>
              </w:rPr>
            </w:pPr>
          </w:p>
        </w:tc>
      </w:tr>
      <w:tr w:rsidR="00A8069C" w14:paraId="0D098357" w14:textId="77777777" w:rsidTr="00A8069C">
        <w:trPr>
          <w:trHeight w:val="478"/>
        </w:trPr>
        <w:tc>
          <w:tcPr>
            <w:tcW w:w="1999" w:type="dxa"/>
          </w:tcPr>
          <w:p w14:paraId="5D5CABFC" w14:textId="77777777" w:rsidR="00A8069C" w:rsidRDefault="00A8069C" w:rsidP="000F0446">
            <w:pPr>
              <w:pStyle w:val="ListParagraph"/>
              <w:spacing w:line="360" w:lineRule="auto"/>
              <w:ind w:left="0"/>
              <w:jc w:val="both"/>
              <w:rPr>
                <w:b/>
                <w:bCs/>
              </w:rPr>
            </w:pPr>
          </w:p>
        </w:tc>
        <w:tc>
          <w:tcPr>
            <w:tcW w:w="1600" w:type="dxa"/>
          </w:tcPr>
          <w:p w14:paraId="473EC680" w14:textId="77777777" w:rsidR="00A8069C" w:rsidRDefault="00A8069C" w:rsidP="000F0446">
            <w:pPr>
              <w:pStyle w:val="ListParagraph"/>
              <w:spacing w:line="360" w:lineRule="auto"/>
              <w:ind w:left="0"/>
              <w:jc w:val="both"/>
              <w:rPr>
                <w:b/>
                <w:bCs/>
              </w:rPr>
            </w:pPr>
          </w:p>
        </w:tc>
        <w:tc>
          <w:tcPr>
            <w:tcW w:w="1811" w:type="dxa"/>
          </w:tcPr>
          <w:p w14:paraId="4E52022D" w14:textId="77777777" w:rsidR="00A8069C" w:rsidRDefault="00A8069C" w:rsidP="000F0446">
            <w:pPr>
              <w:pStyle w:val="ListParagraph"/>
              <w:spacing w:line="360" w:lineRule="auto"/>
              <w:ind w:left="0"/>
              <w:jc w:val="both"/>
              <w:rPr>
                <w:b/>
                <w:bCs/>
              </w:rPr>
            </w:pPr>
          </w:p>
        </w:tc>
        <w:tc>
          <w:tcPr>
            <w:tcW w:w="2954" w:type="dxa"/>
          </w:tcPr>
          <w:p w14:paraId="3B2A64D8" w14:textId="77777777" w:rsidR="00A8069C" w:rsidRDefault="00A8069C" w:rsidP="000F0446">
            <w:pPr>
              <w:pStyle w:val="ListParagraph"/>
              <w:spacing w:line="360" w:lineRule="auto"/>
              <w:ind w:left="0"/>
              <w:jc w:val="both"/>
              <w:rPr>
                <w:b/>
                <w:bCs/>
              </w:rPr>
            </w:pPr>
          </w:p>
        </w:tc>
        <w:tc>
          <w:tcPr>
            <w:tcW w:w="1878" w:type="dxa"/>
          </w:tcPr>
          <w:p w14:paraId="646B8CE8" w14:textId="77777777" w:rsidR="00A8069C" w:rsidRDefault="00A8069C" w:rsidP="000F0446">
            <w:pPr>
              <w:pStyle w:val="ListParagraph"/>
              <w:spacing w:line="360" w:lineRule="auto"/>
              <w:ind w:left="0"/>
              <w:jc w:val="both"/>
              <w:rPr>
                <w:b/>
                <w:bCs/>
              </w:rPr>
            </w:pPr>
          </w:p>
        </w:tc>
      </w:tr>
      <w:tr w:rsidR="00A8069C" w14:paraId="16FA3587" w14:textId="77777777" w:rsidTr="00A8069C">
        <w:trPr>
          <w:trHeight w:val="478"/>
        </w:trPr>
        <w:tc>
          <w:tcPr>
            <w:tcW w:w="1999" w:type="dxa"/>
          </w:tcPr>
          <w:p w14:paraId="6E0C7858" w14:textId="77777777" w:rsidR="00A8069C" w:rsidRDefault="00A8069C" w:rsidP="000F0446">
            <w:pPr>
              <w:pStyle w:val="ListParagraph"/>
              <w:spacing w:line="360" w:lineRule="auto"/>
              <w:ind w:left="0"/>
              <w:jc w:val="both"/>
              <w:rPr>
                <w:b/>
                <w:bCs/>
              </w:rPr>
            </w:pPr>
          </w:p>
        </w:tc>
        <w:tc>
          <w:tcPr>
            <w:tcW w:w="1600" w:type="dxa"/>
          </w:tcPr>
          <w:p w14:paraId="6F71B85C" w14:textId="77777777" w:rsidR="00A8069C" w:rsidRDefault="00A8069C" w:rsidP="000F0446">
            <w:pPr>
              <w:pStyle w:val="ListParagraph"/>
              <w:spacing w:line="360" w:lineRule="auto"/>
              <w:ind w:left="0"/>
              <w:jc w:val="both"/>
              <w:rPr>
                <w:b/>
                <w:bCs/>
              </w:rPr>
            </w:pPr>
          </w:p>
        </w:tc>
        <w:tc>
          <w:tcPr>
            <w:tcW w:w="1811" w:type="dxa"/>
          </w:tcPr>
          <w:p w14:paraId="78BA8CF1" w14:textId="77777777" w:rsidR="00A8069C" w:rsidRDefault="00A8069C" w:rsidP="000F0446">
            <w:pPr>
              <w:pStyle w:val="ListParagraph"/>
              <w:spacing w:line="360" w:lineRule="auto"/>
              <w:ind w:left="0"/>
              <w:jc w:val="both"/>
              <w:rPr>
                <w:b/>
                <w:bCs/>
              </w:rPr>
            </w:pPr>
          </w:p>
        </w:tc>
        <w:tc>
          <w:tcPr>
            <w:tcW w:w="2954" w:type="dxa"/>
          </w:tcPr>
          <w:p w14:paraId="27BDEC91" w14:textId="77777777" w:rsidR="00A8069C" w:rsidRDefault="00A8069C" w:rsidP="000F0446">
            <w:pPr>
              <w:pStyle w:val="ListParagraph"/>
              <w:spacing w:line="360" w:lineRule="auto"/>
              <w:ind w:left="0"/>
              <w:jc w:val="both"/>
              <w:rPr>
                <w:b/>
                <w:bCs/>
              </w:rPr>
            </w:pPr>
          </w:p>
        </w:tc>
        <w:tc>
          <w:tcPr>
            <w:tcW w:w="1878" w:type="dxa"/>
          </w:tcPr>
          <w:p w14:paraId="3C29499F" w14:textId="77777777" w:rsidR="00A8069C" w:rsidRDefault="00A8069C" w:rsidP="000F0446">
            <w:pPr>
              <w:pStyle w:val="ListParagraph"/>
              <w:spacing w:line="360" w:lineRule="auto"/>
              <w:ind w:left="0"/>
              <w:jc w:val="both"/>
              <w:rPr>
                <w:b/>
                <w:bCs/>
              </w:rPr>
            </w:pPr>
          </w:p>
        </w:tc>
      </w:tr>
      <w:tr w:rsidR="00A8069C" w14:paraId="746324EC" w14:textId="77777777" w:rsidTr="00A8069C">
        <w:trPr>
          <w:trHeight w:val="478"/>
        </w:trPr>
        <w:tc>
          <w:tcPr>
            <w:tcW w:w="1999" w:type="dxa"/>
          </w:tcPr>
          <w:p w14:paraId="758A5F4E" w14:textId="77777777" w:rsidR="00A8069C" w:rsidRDefault="00A8069C" w:rsidP="000F0446">
            <w:pPr>
              <w:pStyle w:val="ListParagraph"/>
              <w:spacing w:line="360" w:lineRule="auto"/>
              <w:ind w:left="0"/>
              <w:jc w:val="both"/>
              <w:rPr>
                <w:b/>
                <w:bCs/>
              </w:rPr>
            </w:pPr>
          </w:p>
        </w:tc>
        <w:tc>
          <w:tcPr>
            <w:tcW w:w="1600" w:type="dxa"/>
          </w:tcPr>
          <w:p w14:paraId="5877320A" w14:textId="77777777" w:rsidR="00A8069C" w:rsidRDefault="00A8069C" w:rsidP="000F0446">
            <w:pPr>
              <w:pStyle w:val="ListParagraph"/>
              <w:spacing w:line="360" w:lineRule="auto"/>
              <w:ind w:left="0"/>
              <w:jc w:val="both"/>
              <w:rPr>
                <w:b/>
                <w:bCs/>
              </w:rPr>
            </w:pPr>
          </w:p>
        </w:tc>
        <w:tc>
          <w:tcPr>
            <w:tcW w:w="1811" w:type="dxa"/>
          </w:tcPr>
          <w:p w14:paraId="6FC78977" w14:textId="77777777" w:rsidR="00A8069C" w:rsidRDefault="00A8069C" w:rsidP="000F0446">
            <w:pPr>
              <w:pStyle w:val="ListParagraph"/>
              <w:spacing w:line="360" w:lineRule="auto"/>
              <w:ind w:left="0"/>
              <w:jc w:val="both"/>
              <w:rPr>
                <w:b/>
                <w:bCs/>
              </w:rPr>
            </w:pPr>
          </w:p>
        </w:tc>
        <w:tc>
          <w:tcPr>
            <w:tcW w:w="2954" w:type="dxa"/>
          </w:tcPr>
          <w:p w14:paraId="54F18048" w14:textId="77777777" w:rsidR="00A8069C" w:rsidRDefault="00A8069C" w:rsidP="000F0446">
            <w:pPr>
              <w:pStyle w:val="ListParagraph"/>
              <w:spacing w:line="360" w:lineRule="auto"/>
              <w:ind w:left="0"/>
              <w:jc w:val="both"/>
              <w:rPr>
                <w:b/>
                <w:bCs/>
              </w:rPr>
            </w:pPr>
          </w:p>
        </w:tc>
        <w:tc>
          <w:tcPr>
            <w:tcW w:w="1878" w:type="dxa"/>
          </w:tcPr>
          <w:p w14:paraId="4FD33348" w14:textId="77777777" w:rsidR="00A8069C" w:rsidRDefault="00A8069C" w:rsidP="000F0446">
            <w:pPr>
              <w:pStyle w:val="ListParagraph"/>
              <w:spacing w:line="360" w:lineRule="auto"/>
              <w:ind w:left="0"/>
              <w:jc w:val="both"/>
              <w:rPr>
                <w:b/>
                <w:bCs/>
              </w:rPr>
            </w:pPr>
          </w:p>
        </w:tc>
      </w:tr>
      <w:tr w:rsidR="00A8069C" w14:paraId="37749923" w14:textId="77777777" w:rsidTr="00A8069C">
        <w:trPr>
          <w:trHeight w:val="478"/>
        </w:trPr>
        <w:tc>
          <w:tcPr>
            <w:tcW w:w="1999" w:type="dxa"/>
          </w:tcPr>
          <w:p w14:paraId="3BFF55E1" w14:textId="77777777" w:rsidR="00A8069C" w:rsidRDefault="00A8069C" w:rsidP="000F0446">
            <w:pPr>
              <w:pStyle w:val="ListParagraph"/>
              <w:spacing w:line="360" w:lineRule="auto"/>
              <w:ind w:left="0"/>
              <w:jc w:val="both"/>
              <w:rPr>
                <w:b/>
                <w:bCs/>
              </w:rPr>
            </w:pPr>
          </w:p>
        </w:tc>
        <w:tc>
          <w:tcPr>
            <w:tcW w:w="1600" w:type="dxa"/>
          </w:tcPr>
          <w:p w14:paraId="4D8E5B59" w14:textId="77777777" w:rsidR="00A8069C" w:rsidRDefault="00A8069C" w:rsidP="000F0446">
            <w:pPr>
              <w:pStyle w:val="ListParagraph"/>
              <w:spacing w:line="360" w:lineRule="auto"/>
              <w:ind w:left="0"/>
              <w:jc w:val="both"/>
              <w:rPr>
                <w:b/>
                <w:bCs/>
              </w:rPr>
            </w:pPr>
          </w:p>
        </w:tc>
        <w:tc>
          <w:tcPr>
            <w:tcW w:w="1811" w:type="dxa"/>
          </w:tcPr>
          <w:p w14:paraId="69535187" w14:textId="77777777" w:rsidR="00A8069C" w:rsidRDefault="00A8069C" w:rsidP="000F0446">
            <w:pPr>
              <w:pStyle w:val="ListParagraph"/>
              <w:spacing w:line="360" w:lineRule="auto"/>
              <w:ind w:left="0"/>
              <w:jc w:val="both"/>
              <w:rPr>
                <w:b/>
                <w:bCs/>
              </w:rPr>
            </w:pPr>
          </w:p>
        </w:tc>
        <w:tc>
          <w:tcPr>
            <w:tcW w:w="2954" w:type="dxa"/>
          </w:tcPr>
          <w:p w14:paraId="3C6B8CF9" w14:textId="77777777" w:rsidR="00A8069C" w:rsidRDefault="00A8069C" w:rsidP="000F0446">
            <w:pPr>
              <w:pStyle w:val="ListParagraph"/>
              <w:spacing w:line="360" w:lineRule="auto"/>
              <w:ind w:left="0"/>
              <w:jc w:val="both"/>
              <w:rPr>
                <w:b/>
                <w:bCs/>
              </w:rPr>
            </w:pPr>
          </w:p>
        </w:tc>
        <w:tc>
          <w:tcPr>
            <w:tcW w:w="1878" w:type="dxa"/>
          </w:tcPr>
          <w:p w14:paraId="050BF9A3" w14:textId="77777777" w:rsidR="00A8069C" w:rsidRDefault="00A8069C" w:rsidP="000F0446">
            <w:pPr>
              <w:pStyle w:val="ListParagraph"/>
              <w:spacing w:line="360" w:lineRule="auto"/>
              <w:ind w:left="0"/>
              <w:jc w:val="both"/>
              <w:rPr>
                <w:b/>
                <w:bCs/>
              </w:rPr>
            </w:pPr>
          </w:p>
        </w:tc>
      </w:tr>
    </w:tbl>
    <w:p w14:paraId="412BFAAE" w14:textId="77777777" w:rsidR="000F0446" w:rsidRDefault="000F0446" w:rsidP="000F0446">
      <w:pPr>
        <w:pStyle w:val="ListParagraph"/>
        <w:spacing w:line="360" w:lineRule="auto"/>
        <w:jc w:val="both"/>
        <w:rPr>
          <w:b/>
          <w:bCs/>
        </w:rPr>
      </w:pPr>
    </w:p>
    <w:p w14:paraId="0729200F" w14:textId="523085BE" w:rsidR="00805774" w:rsidRDefault="00805774" w:rsidP="00805774">
      <w:pPr>
        <w:pStyle w:val="ListParagraph"/>
        <w:spacing w:line="360" w:lineRule="auto"/>
        <w:jc w:val="center"/>
        <w:rPr>
          <w:b/>
          <w:bCs/>
        </w:rPr>
      </w:pPr>
      <w:r>
        <w:rPr>
          <w:b/>
          <w:bCs/>
        </w:rPr>
        <w:lastRenderedPageBreak/>
        <w:t>Appendix:5</w:t>
      </w:r>
    </w:p>
    <w:p w14:paraId="34048029" w14:textId="32A682EA" w:rsidR="00805774" w:rsidRDefault="00805774" w:rsidP="00805774">
      <w:pPr>
        <w:pStyle w:val="ListParagraph"/>
        <w:spacing w:line="360" w:lineRule="auto"/>
        <w:jc w:val="center"/>
        <w:rPr>
          <w:b/>
          <w:bCs/>
        </w:rPr>
      </w:pPr>
      <w:r>
        <w:rPr>
          <w:b/>
          <w:bCs/>
        </w:rPr>
        <w:t>Training Attendance Log</w:t>
      </w:r>
    </w:p>
    <w:p w14:paraId="464A0A0F" w14:textId="2F7BA276" w:rsidR="00805774" w:rsidRDefault="00805774" w:rsidP="00805774">
      <w:pPr>
        <w:pStyle w:val="ListParagraph"/>
        <w:spacing w:line="360" w:lineRule="auto"/>
        <w:jc w:val="both"/>
        <w:rPr>
          <w:b/>
          <w:bCs/>
        </w:rPr>
      </w:pPr>
      <w:r>
        <w:rPr>
          <w:b/>
          <w:bCs/>
        </w:rPr>
        <w:t>Research Training Attendees List</w:t>
      </w:r>
    </w:p>
    <w:p w14:paraId="69553459" w14:textId="4274F144" w:rsidR="00805774" w:rsidRDefault="00805774" w:rsidP="00805774">
      <w:pPr>
        <w:pStyle w:val="ListParagraph"/>
        <w:spacing w:line="360" w:lineRule="auto"/>
        <w:jc w:val="both"/>
        <w:rPr>
          <w:b/>
          <w:bCs/>
        </w:rPr>
      </w:pPr>
      <w:r>
        <w:rPr>
          <w:b/>
          <w:bCs/>
        </w:rPr>
        <w:t>Date:</w:t>
      </w:r>
    </w:p>
    <w:p w14:paraId="2E08B736" w14:textId="59EBBD61" w:rsidR="00805774" w:rsidRDefault="00805774" w:rsidP="00805774">
      <w:pPr>
        <w:pStyle w:val="ListParagraph"/>
        <w:spacing w:line="360" w:lineRule="auto"/>
        <w:jc w:val="both"/>
        <w:rPr>
          <w:b/>
          <w:bCs/>
        </w:rPr>
      </w:pPr>
      <w:r>
        <w:rPr>
          <w:b/>
          <w:bCs/>
        </w:rPr>
        <w:t>Trainer:</w:t>
      </w:r>
    </w:p>
    <w:p w14:paraId="3090DC2F" w14:textId="00B24E5C" w:rsidR="00805774" w:rsidRDefault="00805774" w:rsidP="00805774">
      <w:pPr>
        <w:pStyle w:val="ListParagraph"/>
        <w:spacing w:line="360" w:lineRule="auto"/>
        <w:jc w:val="both"/>
        <w:rPr>
          <w:b/>
          <w:bCs/>
        </w:rPr>
      </w:pPr>
      <w:r>
        <w:rPr>
          <w:b/>
          <w:bCs/>
        </w:rPr>
        <w:t>Location:</w:t>
      </w:r>
    </w:p>
    <w:tbl>
      <w:tblPr>
        <w:tblStyle w:val="TableGrid"/>
        <w:tblW w:w="0" w:type="auto"/>
        <w:tblInd w:w="720" w:type="dxa"/>
        <w:tblLook w:val="04A0" w:firstRow="1" w:lastRow="0" w:firstColumn="1" w:lastColumn="0" w:noHBand="0" w:noVBand="1"/>
      </w:tblPr>
      <w:tblGrid>
        <w:gridCol w:w="2312"/>
        <w:gridCol w:w="2387"/>
        <w:gridCol w:w="2314"/>
        <w:gridCol w:w="2317"/>
      </w:tblGrid>
      <w:tr w:rsidR="00805774" w14:paraId="621A8009" w14:textId="77777777" w:rsidTr="00805774">
        <w:tc>
          <w:tcPr>
            <w:tcW w:w="2512" w:type="dxa"/>
          </w:tcPr>
          <w:p w14:paraId="45CFC651" w14:textId="630E1CD4" w:rsidR="00805774" w:rsidRDefault="00805774" w:rsidP="00805774">
            <w:pPr>
              <w:pStyle w:val="ListParagraph"/>
              <w:spacing w:line="360" w:lineRule="auto"/>
              <w:ind w:left="0"/>
              <w:jc w:val="both"/>
              <w:rPr>
                <w:b/>
                <w:bCs/>
              </w:rPr>
            </w:pPr>
            <w:r>
              <w:rPr>
                <w:b/>
                <w:bCs/>
              </w:rPr>
              <w:t>Name</w:t>
            </w:r>
          </w:p>
        </w:tc>
        <w:tc>
          <w:tcPr>
            <w:tcW w:w="2512" w:type="dxa"/>
          </w:tcPr>
          <w:p w14:paraId="4EF7DE00" w14:textId="762963EB" w:rsidR="00805774" w:rsidRDefault="00805774" w:rsidP="00805774">
            <w:pPr>
              <w:pStyle w:val="ListParagraph"/>
              <w:spacing w:line="360" w:lineRule="auto"/>
              <w:ind w:left="0"/>
              <w:jc w:val="both"/>
              <w:rPr>
                <w:b/>
                <w:bCs/>
              </w:rPr>
            </w:pPr>
            <w:r>
              <w:rPr>
                <w:b/>
                <w:bCs/>
              </w:rPr>
              <w:t>Department</w:t>
            </w:r>
          </w:p>
        </w:tc>
        <w:tc>
          <w:tcPr>
            <w:tcW w:w="2513" w:type="dxa"/>
          </w:tcPr>
          <w:p w14:paraId="160C9845" w14:textId="1E92C45F" w:rsidR="00805774" w:rsidRDefault="00805774" w:rsidP="00805774">
            <w:pPr>
              <w:pStyle w:val="ListParagraph"/>
              <w:spacing w:line="360" w:lineRule="auto"/>
              <w:ind w:left="0"/>
              <w:jc w:val="both"/>
              <w:rPr>
                <w:b/>
                <w:bCs/>
              </w:rPr>
            </w:pPr>
            <w:r>
              <w:rPr>
                <w:b/>
                <w:bCs/>
              </w:rPr>
              <w:t>Email</w:t>
            </w:r>
          </w:p>
        </w:tc>
        <w:tc>
          <w:tcPr>
            <w:tcW w:w="2513" w:type="dxa"/>
          </w:tcPr>
          <w:p w14:paraId="7C3A429D" w14:textId="424C1BEA" w:rsidR="00805774" w:rsidRDefault="00805774" w:rsidP="00805774">
            <w:pPr>
              <w:pStyle w:val="ListParagraph"/>
              <w:spacing w:line="360" w:lineRule="auto"/>
              <w:ind w:left="0"/>
              <w:jc w:val="both"/>
              <w:rPr>
                <w:b/>
                <w:bCs/>
              </w:rPr>
            </w:pPr>
            <w:r>
              <w:rPr>
                <w:b/>
                <w:bCs/>
              </w:rPr>
              <w:t>Phone</w:t>
            </w:r>
          </w:p>
        </w:tc>
      </w:tr>
      <w:tr w:rsidR="00805774" w14:paraId="7B810F57" w14:textId="77777777" w:rsidTr="00805774">
        <w:tc>
          <w:tcPr>
            <w:tcW w:w="2512" w:type="dxa"/>
          </w:tcPr>
          <w:p w14:paraId="2DAED4FA" w14:textId="77777777" w:rsidR="00805774" w:rsidRDefault="00805774" w:rsidP="00805774">
            <w:pPr>
              <w:pStyle w:val="ListParagraph"/>
              <w:spacing w:line="360" w:lineRule="auto"/>
              <w:ind w:left="0"/>
              <w:jc w:val="both"/>
              <w:rPr>
                <w:b/>
                <w:bCs/>
              </w:rPr>
            </w:pPr>
          </w:p>
        </w:tc>
        <w:tc>
          <w:tcPr>
            <w:tcW w:w="2512" w:type="dxa"/>
          </w:tcPr>
          <w:p w14:paraId="272D5064" w14:textId="77777777" w:rsidR="00805774" w:rsidRDefault="00805774" w:rsidP="00805774">
            <w:pPr>
              <w:pStyle w:val="ListParagraph"/>
              <w:spacing w:line="360" w:lineRule="auto"/>
              <w:ind w:left="0"/>
              <w:jc w:val="both"/>
              <w:rPr>
                <w:b/>
                <w:bCs/>
              </w:rPr>
            </w:pPr>
          </w:p>
        </w:tc>
        <w:tc>
          <w:tcPr>
            <w:tcW w:w="2513" w:type="dxa"/>
          </w:tcPr>
          <w:p w14:paraId="1071D071" w14:textId="77777777" w:rsidR="00805774" w:rsidRDefault="00805774" w:rsidP="00805774">
            <w:pPr>
              <w:pStyle w:val="ListParagraph"/>
              <w:spacing w:line="360" w:lineRule="auto"/>
              <w:ind w:left="0"/>
              <w:jc w:val="both"/>
              <w:rPr>
                <w:b/>
                <w:bCs/>
              </w:rPr>
            </w:pPr>
          </w:p>
        </w:tc>
        <w:tc>
          <w:tcPr>
            <w:tcW w:w="2513" w:type="dxa"/>
          </w:tcPr>
          <w:p w14:paraId="795636CB" w14:textId="77777777" w:rsidR="00805774" w:rsidRDefault="00805774" w:rsidP="00805774">
            <w:pPr>
              <w:pStyle w:val="ListParagraph"/>
              <w:spacing w:line="360" w:lineRule="auto"/>
              <w:ind w:left="0"/>
              <w:jc w:val="both"/>
              <w:rPr>
                <w:b/>
                <w:bCs/>
              </w:rPr>
            </w:pPr>
          </w:p>
        </w:tc>
      </w:tr>
      <w:tr w:rsidR="00805774" w14:paraId="53FA97CE" w14:textId="77777777" w:rsidTr="00805774">
        <w:tc>
          <w:tcPr>
            <w:tcW w:w="2512" w:type="dxa"/>
          </w:tcPr>
          <w:p w14:paraId="213677B7" w14:textId="77777777" w:rsidR="00805774" w:rsidRDefault="00805774" w:rsidP="00805774">
            <w:pPr>
              <w:pStyle w:val="ListParagraph"/>
              <w:spacing w:line="360" w:lineRule="auto"/>
              <w:ind w:left="0"/>
              <w:jc w:val="both"/>
              <w:rPr>
                <w:b/>
                <w:bCs/>
              </w:rPr>
            </w:pPr>
          </w:p>
        </w:tc>
        <w:tc>
          <w:tcPr>
            <w:tcW w:w="2512" w:type="dxa"/>
          </w:tcPr>
          <w:p w14:paraId="419B6BBE" w14:textId="77777777" w:rsidR="00805774" w:rsidRDefault="00805774" w:rsidP="00805774">
            <w:pPr>
              <w:pStyle w:val="ListParagraph"/>
              <w:spacing w:line="360" w:lineRule="auto"/>
              <w:ind w:left="0"/>
              <w:jc w:val="both"/>
              <w:rPr>
                <w:b/>
                <w:bCs/>
              </w:rPr>
            </w:pPr>
          </w:p>
        </w:tc>
        <w:tc>
          <w:tcPr>
            <w:tcW w:w="2513" w:type="dxa"/>
          </w:tcPr>
          <w:p w14:paraId="02811DB6" w14:textId="77777777" w:rsidR="00805774" w:rsidRDefault="00805774" w:rsidP="00805774">
            <w:pPr>
              <w:pStyle w:val="ListParagraph"/>
              <w:spacing w:line="360" w:lineRule="auto"/>
              <w:ind w:left="0"/>
              <w:jc w:val="both"/>
              <w:rPr>
                <w:b/>
                <w:bCs/>
              </w:rPr>
            </w:pPr>
          </w:p>
        </w:tc>
        <w:tc>
          <w:tcPr>
            <w:tcW w:w="2513" w:type="dxa"/>
          </w:tcPr>
          <w:p w14:paraId="2E5D7FBF" w14:textId="77777777" w:rsidR="00805774" w:rsidRDefault="00805774" w:rsidP="00805774">
            <w:pPr>
              <w:pStyle w:val="ListParagraph"/>
              <w:spacing w:line="360" w:lineRule="auto"/>
              <w:ind w:left="0"/>
              <w:jc w:val="both"/>
              <w:rPr>
                <w:b/>
                <w:bCs/>
              </w:rPr>
            </w:pPr>
          </w:p>
        </w:tc>
      </w:tr>
      <w:tr w:rsidR="00805774" w14:paraId="53D60980" w14:textId="77777777" w:rsidTr="00805774">
        <w:tc>
          <w:tcPr>
            <w:tcW w:w="2512" w:type="dxa"/>
          </w:tcPr>
          <w:p w14:paraId="4F9EAD60" w14:textId="77777777" w:rsidR="00805774" w:rsidRDefault="00805774" w:rsidP="00805774">
            <w:pPr>
              <w:pStyle w:val="ListParagraph"/>
              <w:spacing w:line="360" w:lineRule="auto"/>
              <w:ind w:left="0"/>
              <w:jc w:val="both"/>
              <w:rPr>
                <w:b/>
                <w:bCs/>
              </w:rPr>
            </w:pPr>
          </w:p>
        </w:tc>
        <w:tc>
          <w:tcPr>
            <w:tcW w:w="2512" w:type="dxa"/>
          </w:tcPr>
          <w:p w14:paraId="156E192A" w14:textId="77777777" w:rsidR="00805774" w:rsidRDefault="00805774" w:rsidP="00805774">
            <w:pPr>
              <w:pStyle w:val="ListParagraph"/>
              <w:spacing w:line="360" w:lineRule="auto"/>
              <w:ind w:left="0"/>
              <w:jc w:val="both"/>
              <w:rPr>
                <w:b/>
                <w:bCs/>
              </w:rPr>
            </w:pPr>
          </w:p>
        </w:tc>
        <w:tc>
          <w:tcPr>
            <w:tcW w:w="2513" w:type="dxa"/>
          </w:tcPr>
          <w:p w14:paraId="3BC81934" w14:textId="77777777" w:rsidR="00805774" w:rsidRDefault="00805774" w:rsidP="00805774">
            <w:pPr>
              <w:pStyle w:val="ListParagraph"/>
              <w:spacing w:line="360" w:lineRule="auto"/>
              <w:ind w:left="0"/>
              <w:jc w:val="both"/>
              <w:rPr>
                <w:b/>
                <w:bCs/>
              </w:rPr>
            </w:pPr>
          </w:p>
        </w:tc>
        <w:tc>
          <w:tcPr>
            <w:tcW w:w="2513" w:type="dxa"/>
          </w:tcPr>
          <w:p w14:paraId="067BBB88" w14:textId="77777777" w:rsidR="00805774" w:rsidRDefault="00805774" w:rsidP="00805774">
            <w:pPr>
              <w:pStyle w:val="ListParagraph"/>
              <w:spacing w:line="360" w:lineRule="auto"/>
              <w:ind w:left="0"/>
              <w:jc w:val="both"/>
              <w:rPr>
                <w:b/>
                <w:bCs/>
              </w:rPr>
            </w:pPr>
          </w:p>
        </w:tc>
      </w:tr>
      <w:tr w:rsidR="00805774" w14:paraId="60E91F5D" w14:textId="77777777" w:rsidTr="00805774">
        <w:tc>
          <w:tcPr>
            <w:tcW w:w="2512" w:type="dxa"/>
          </w:tcPr>
          <w:p w14:paraId="55375D13" w14:textId="77777777" w:rsidR="00805774" w:rsidRDefault="00805774" w:rsidP="00805774">
            <w:pPr>
              <w:pStyle w:val="ListParagraph"/>
              <w:spacing w:line="360" w:lineRule="auto"/>
              <w:ind w:left="0"/>
              <w:jc w:val="both"/>
              <w:rPr>
                <w:b/>
                <w:bCs/>
              </w:rPr>
            </w:pPr>
          </w:p>
        </w:tc>
        <w:tc>
          <w:tcPr>
            <w:tcW w:w="2512" w:type="dxa"/>
          </w:tcPr>
          <w:p w14:paraId="47FA791E" w14:textId="77777777" w:rsidR="00805774" w:rsidRDefault="00805774" w:rsidP="00805774">
            <w:pPr>
              <w:pStyle w:val="ListParagraph"/>
              <w:spacing w:line="360" w:lineRule="auto"/>
              <w:ind w:left="0"/>
              <w:jc w:val="both"/>
              <w:rPr>
                <w:b/>
                <w:bCs/>
              </w:rPr>
            </w:pPr>
          </w:p>
        </w:tc>
        <w:tc>
          <w:tcPr>
            <w:tcW w:w="2513" w:type="dxa"/>
          </w:tcPr>
          <w:p w14:paraId="6F055E38" w14:textId="77777777" w:rsidR="00805774" w:rsidRDefault="00805774" w:rsidP="00805774">
            <w:pPr>
              <w:pStyle w:val="ListParagraph"/>
              <w:spacing w:line="360" w:lineRule="auto"/>
              <w:ind w:left="0"/>
              <w:jc w:val="both"/>
              <w:rPr>
                <w:b/>
                <w:bCs/>
              </w:rPr>
            </w:pPr>
          </w:p>
        </w:tc>
        <w:tc>
          <w:tcPr>
            <w:tcW w:w="2513" w:type="dxa"/>
          </w:tcPr>
          <w:p w14:paraId="3BFC80E2" w14:textId="77777777" w:rsidR="00805774" w:rsidRDefault="00805774" w:rsidP="00805774">
            <w:pPr>
              <w:pStyle w:val="ListParagraph"/>
              <w:spacing w:line="360" w:lineRule="auto"/>
              <w:ind w:left="0"/>
              <w:jc w:val="both"/>
              <w:rPr>
                <w:b/>
                <w:bCs/>
              </w:rPr>
            </w:pPr>
          </w:p>
        </w:tc>
      </w:tr>
      <w:tr w:rsidR="00805774" w14:paraId="4E2201CE" w14:textId="77777777" w:rsidTr="00805774">
        <w:tc>
          <w:tcPr>
            <w:tcW w:w="2512" w:type="dxa"/>
          </w:tcPr>
          <w:p w14:paraId="6A6514A4" w14:textId="77777777" w:rsidR="00805774" w:rsidRDefault="00805774" w:rsidP="00805774">
            <w:pPr>
              <w:pStyle w:val="ListParagraph"/>
              <w:spacing w:line="360" w:lineRule="auto"/>
              <w:ind w:left="0"/>
              <w:jc w:val="both"/>
              <w:rPr>
                <w:b/>
                <w:bCs/>
              </w:rPr>
            </w:pPr>
          </w:p>
        </w:tc>
        <w:tc>
          <w:tcPr>
            <w:tcW w:w="2512" w:type="dxa"/>
          </w:tcPr>
          <w:p w14:paraId="42D5B9F6" w14:textId="77777777" w:rsidR="00805774" w:rsidRDefault="00805774" w:rsidP="00805774">
            <w:pPr>
              <w:pStyle w:val="ListParagraph"/>
              <w:spacing w:line="360" w:lineRule="auto"/>
              <w:ind w:left="0"/>
              <w:jc w:val="both"/>
              <w:rPr>
                <w:b/>
                <w:bCs/>
              </w:rPr>
            </w:pPr>
          </w:p>
        </w:tc>
        <w:tc>
          <w:tcPr>
            <w:tcW w:w="2513" w:type="dxa"/>
          </w:tcPr>
          <w:p w14:paraId="1C4BD8CD" w14:textId="77777777" w:rsidR="00805774" w:rsidRDefault="00805774" w:rsidP="00805774">
            <w:pPr>
              <w:pStyle w:val="ListParagraph"/>
              <w:spacing w:line="360" w:lineRule="auto"/>
              <w:ind w:left="0"/>
              <w:jc w:val="both"/>
              <w:rPr>
                <w:b/>
                <w:bCs/>
              </w:rPr>
            </w:pPr>
          </w:p>
        </w:tc>
        <w:tc>
          <w:tcPr>
            <w:tcW w:w="2513" w:type="dxa"/>
          </w:tcPr>
          <w:p w14:paraId="24C9006C" w14:textId="77777777" w:rsidR="00805774" w:rsidRDefault="00805774" w:rsidP="00805774">
            <w:pPr>
              <w:pStyle w:val="ListParagraph"/>
              <w:spacing w:line="360" w:lineRule="auto"/>
              <w:ind w:left="0"/>
              <w:jc w:val="both"/>
              <w:rPr>
                <w:b/>
                <w:bCs/>
              </w:rPr>
            </w:pPr>
          </w:p>
        </w:tc>
      </w:tr>
      <w:tr w:rsidR="00805774" w14:paraId="40B2F5AC" w14:textId="77777777" w:rsidTr="00805774">
        <w:tc>
          <w:tcPr>
            <w:tcW w:w="2512" w:type="dxa"/>
          </w:tcPr>
          <w:p w14:paraId="09AC1C1F" w14:textId="77777777" w:rsidR="00805774" w:rsidRDefault="00805774" w:rsidP="00805774">
            <w:pPr>
              <w:pStyle w:val="ListParagraph"/>
              <w:spacing w:line="360" w:lineRule="auto"/>
              <w:ind w:left="0"/>
              <w:jc w:val="both"/>
              <w:rPr>
                <w:b/>
                <w:bCs/>
              </w:rPr>
            </w:pPr>
          </w:p>
        </w:tc>
        <w:tc>
          <w:tcPr>
            <w:tcW w:w="2512" w:type="dxa"/>
          </w:tcPr>
          <w:p w14:paraId="2ABF9466" w14:textId="77777777" w:rsidR="00805774" w:rsidRDefault="00805774" w:rsidP="00805774">
            <w:pPr>
              <w:pStyle w:val="ListParagraph"/>
              <w:spacing w:line="360" w:lineRule="auto"/>
              <w:ind w:left="0"/>
              <w:jc w:val="both"/>
              <w:rPr>
                <w:b/>
                <w:bCs/>
              </w:rPr>
            </w:pPr>
          </w:p>
        </w:tc>
        <w:tc>
          <w:tcPr>
            <w:tcW w:w="2513" w:type="dxa"/>
          </w:tcPr>
          <w:p w14:paraId="12ACDD4E" w14:textId="77777777" w:rsidR="00805774" w:rsidRDefault="00805774" w:rsidP="00805774">
            <w:pPr>
              <w:pStyle w:val="ListParagraph"/>
              <w:spacing w:line="360" w:lineRule="auto"/>
              <w:ind w:left="0"/>
              <w:jc w:val="both"/>
              <w:rPr>
                <w:b/>
                <w:bCs/>
              </w:rPr>
            </w:pPr>
          </w:p>
        </w:tc>
        <w:tc>
          <w:tcPr>
            <w:tcW w:w="2513" w:type="dxa"/>
          </w:tcPr>
          <w:p w14:paraId="0CB2C16C" w14:textId="77777777" w:rsidR="00805774" w:rsidRDefault="00805774" w:rsidP="00805774">
            <w:pPr>
              <w:pStyle w:val="ListParagraph"/>
              <w:spacing w:line="360" w:lineRule="auto"/>
              <w:ind w:left="0"/>
              <w:jc w:val="both"/>
              <w:rPr>
                <w:b/>
                <w:bCs/>
              </w:rPr>
            </w:pPr>
          </w:p>
        </w:tc>
      </w:tr>
      <w:tr w:rsidR="00805774" w14:paraId="55095309" w14:textId="77777777" w:rsidTr="00805774">
        <w:tc>
          <w:tcPr>
            <w:tcW w:w="2512" w:type="dxa"/>
          </w:tcPr>
          <w:p w14:paraId="2C878C1F" w14:textId="77777777" w:rsidR="00805774" w:rsidRDefault="00805774" w:rsidP="00805774">
            <w:pPr>
              <w:pStyle w:val="ListParagraph"/>
              <w:spacing w:line="360" w:lineRule="auto"/>
              <w:ind w:left="0"/>
              <w:jc w:val="both"/>
              <w:rPr>
                <w:b/>
                <w:bCs/>
              </w:rPr>
            </w:pPr>
          </w:p>
        </w:tc>
        <w:tc>
          <w:tcPr>
            <w:tcW w:w="2512" w:type="dxa"/>
          </w:tcPr>
          <w:p w14:paraId="6717436C" w14:textId="77777777" w:rsidR="00805774" w:rsidRDefault="00805774" w:rsidP="00805774">
            <w:pPr>
              <w:pStyle w:val="ListParagraph"/>
              <w:spacing w:line="360" w:lineRule="auto"/>
              <w:ind w:left="0"/>
              <w:jc w:val="both"/>
              <w:rPr>
                <w:b/>
                <w:bCs/>
              </w:rPr>
            </w:pPr>
          </w:p>
        </w:tc>
        <w:tc>
          <w:tcPr>
            <w:tcW w:w="2513" w:type="dxa"/>
          </w:tcPr>
          <w:p w14:paraId="02826EFD" w14:textId="77777777" w:rsidR="00805774" w:rsidRDefault="00805774" w:rsidP="00805774">
            <w:pPr>
              <w:pStyle w:val="ListParagraph"/>
              <w:spacing w:line="360" w:lineRule="auto"/>
              <w:ind w:left="0"/>
              <w:jc w:val="both"/>
              <w:rPr>
                <w:b/>
                <w:bCs/>
              </w:rPr>
            </w:pPr>
          </w:p>
        </w:tc>
        <w:tc>
          <w:tcPr>
            <w:tcW w:w="2513" w:type="dxa"/>
          </w:tcPr>
          <w:p w14:paraId="60E890D6" w14:textId="77777777" w:rsidR="00805774" w:rsidRDefault="00805774" w:rsidP="00805774">
            <w:pPr>
              <w:pStyle w:val="ListParagraph"/>
              <w:spacing w:line="360" w:lineRule="auto"/>
              <w:ind w:left="0"/>
              <w:jc w:val="both"/>
              <w:rPr>
                <w:b/>
                <w:bCs/>
              </w:rPr>
            </w:pPr>
          </w:p>
        </w:tc>
      </w:tr>
      <w:tr w:rsidR="00805774" w14:paraId="29124330" w14:textId="77777777" w:rsidTr="00805774">
        <w:tc>
          <w:tcPr>
            <w:tcW w:w="2512" w:type="dxa"/>
          </w:tcPr>
          <w:p w14:paraId="5C620219" w14:textId="77777777" w:rsidR="00805774" w:rsidRDefault="00805774" w:rsidP="00805774">
            <w:pPr>
              <w:pStyle w:val="ListParagraph"/>
              <w:spacing w:line="360" w:lineRule="auto"/>
              <w:ind w:left="0"/>
              <w:jc w:val="both"/>
              <w:rPr>
                <w:b/>
                <w:bCs/>
              </w:rPr>
            </w:pPr>
          </w:p>
        </w:tc>
        <w:tc>
          <w:tcPr>
            <w:tcW w:w="2512" w:type="dxa"/>
          </w:tcPr>
          <w:p w14:paraId="36F767FA" w14:textId="77777777" w:rsidR="00805774" w:rsidRDefault="00805774" w:rsidP="00805774">
            <w:pPr>
              <w:pStyle w:val="ListParagraph"/>
              <w:spacing w:line="360" w:lineRule="auto"/>
              <w:ind w:left="0"/>
              <w:jc w:val="both"/>
              <w:rPr>
                <w:b/>
                <w:bCs/>
              </w:rPr>
            </w:pPr>
          </w:p>
        </w:tc>
        <w:tc>
          <w:tcPr>
            <w:tcW w:w="2513" w:type="dxa"/>
          </w:tcPr>
          <w:p w14:paraId="4C5CB511" w14:textId="77777777" w:rsidR="00805774" w:rsidRDefault="00805774" w:rsidP="00805774">
            <w:pPr>
              <w:pStyle w:val="ListParagraph"/>
              <w:spacing w:line="360" w:lineRule="auto"/>
              <w:ind w:left="0"/>
              <w:jc w:val="both"/>
              <w:rPr>
                <w:b/>
                <w:bCs/>
              </w:rPr>
            </w:pPr>
          </w:p>
        </w:tc>
        <w:tc>
          <w:tcPr>
            <w:tcW w:w="2513" w:type="dxa"/>
          </w:tcPr>
          <w:p w14:paraId="1B9B1F73" w14:textId="77777777" w:rsidR="00805774" w:rsidRDefault="00805774" w:rsidP="00805774">
            <w:pPr>
              <w:pStyle w:val="ListParagraph"/>
              <w:spacing w:line="360" w:lineRule="auto"/>
              <w:ind w:left="0"/>
              <w:jc w:val="both"/>
              <w:rPr>
                <w:b/>
                <w:bCs/>
              </w:rPr>
            </w:pPr>
          </w:p>
        </w:tc>
      </w:tr>
      <w:tr w:rsidR="00805774" w14:paraId="046CF9DC" w14:textId="77777777" w:rsidTr="00805774">
        <w:tc>
          <w:tcPr>
            <w:tcW w:w="2512" w:type="dxa"/>
          </w:tcPr>
          <w:p w14:paraId="53914809" w14:textId="77777777" w:rsidR="00805774" w:rsidRDefault="00805774" w:rsidP="00805774">
            <w:pPr>
              <w:pStyle w:val="ListParagraph"/>
              <w:spacing w:line="360" w:lineRule="auto"/>
              <w:ind w:left="0"/>
              <w:jc w:val="both"/>
              <w:rPr>
                <w:b/>
                <w:bCs/>
              </w:rPr>
            </w:pPr>
          </w:p>
        </w:tc>
        <w:tc>
          <w:tcPr>
            <w:tcW w:w="2512" w:type="dxa"/>
          </w:tcPr>
          <w:p w14:paraId="07856381" w14:textId="77777777" w:rsidR="00805774" w:rsidRDefault="00805774" w:rsidP="00805774">
            <w:pPr>
              <w:pStyle w:val="ListParagraph"/>
              <w:spacing w:line="360" w:lineRule="auto"/>
              <w:ind w:left="0"/>
              <w:jc w:val="both"/>
              <w:rPr>
                <w:b/>
                <w:bCs/>
              </w:rPr>
            </w:pPr>
          </w:p>
        </w:tc>
        <w:tc>
          <w:tcPr>
            <w:tcW w:w="2513" w:type="dxa"/>
          </w:tcPr>
          <w:p w14:paraId="2347045C" w14:textId="77777777" w:rsidR="00805774" w:rsidRDefault="00805774" w:rsidP="00805774">
            <w:pPr>
              <w:pStyle w:val="ListParagraph"/>
              <w:spacing w:line="360" w:lineRule="auto"/>
              <w:ind w:left="0"/>
              <w:jc w:val="both"/>
              <w:rPr>
                <w:b/>
                <w:bCs/>
              </w:rPr>
            </w:pPr>
          </w:p>
        </w:tc>
        <w:tc>
          <w:tcPr>
            <w:tcW w:w="2513" w:type="dxa"/>
          </w:tcPr>
          <w:p w14:paraId="767F159C" w14:textId="77777777" w:rsidR="00805774" w:rsidRDefault="00805774" w:rsidP="00805774">
            <w:pPr>
              <w:pStyle w:val="ListParagraph"/>
              <w:spacing w:line="360" w:lineRule="auto"/>
              <w:ind w:left="0"/>
              <w:jc w:val="both"/>
              <w:rPr>
                <w:b/>
                <w:bCs/>
              </w:rPr>
            </w:pPr>
          </w:p>
        </w:tc>
      </w:tr>
      <w:tr w:rsidR="00805774" w14:paraId="389D0B17" w14:textId="77777777" w:rsidTr="00805774">
        <w:tc>
          <w:tcPr>
            <w:tcW w:w="2512" w:type="dxa"/>
          </w:tcPr>
          <w:p w14:paraId="672C1A42" w14:textId="77777777" w:rsidR="00805774" w:rsidRDefault="00805774" w:rsidP="00805774">
            <w:pPr>
              <w:pStyle w:val="ListParagraph"/>
              <w:spacing w:line="360" w:lineRule="auto"/>
              <w:ind w:left="0"/>
              <w:jc w:val="both"/>
              <w:rPr>
                <w:b/>
                <w:bCs/>
              </w:rPr>
            </w:pPr>
          </w:p>
        </w:tc>
        <w:tc>
          <w:tcPr>
            <w:tcW w:w="2512" w:type="dxa"/>
          </w:tcPr>
          <w:p w14:paraId="21F8507D" w14:textId="77777777" w:rsidR="00805774" w:rsidRDefault="00805774" w:rsidP="00805774">
            <w:pPr>
              <w:pStyle w:val="ListParagraph"/>
              <w:spacing w:line="360" w:lineRule="auto"/>
              <w:ind w:left="0"/>
              <w:jc w:val="both"/>
              <w:rPr>
                <w:b/>
                <w:bCs/>
              </w:rPr>
            </w:pPr>
          </w:p>
        </w:tc>
        <w:tc>
          <w:tcPr>
            <w:tcW w:w="2513" w:type="dxa"/>
          </w:tcPr>
          <w:p w14:paraId="4E347E36" w14:textId="77777777" w:rsidR="00805774" w:rsidRDefault="00805774" w:rsidP="00805774">
            <w:pPr>
              <w:pStyle w:val="ListParagraph"/>
              <w:spacing w:line="360" w:lineRule="auto"/>
              <w:ind w:left="0"/>
              <w:jc w:val="both"/>
              <w:rPr>
                <w:b/>
                <w:bCs/>
              </w:rPr>
            </w:pPr>
          </w:p>
        </w:tc>
        <w:tc>
          <w:tcPr>
            <w:tcW w:w="2513" w:type="dxa"/>
          </w:tcPr>
          <w:p w14:paraId="4EDABD4D" w14:textId="77777777" w:rsidR="00805774" w:rsidRDefault="00805774" w:rsidP="00805774">
            <w:pPr>
              <w:pStyle w:val="ListParagraph"/>
              <w:spacing w:line="360" w:lineRule="auto"/>
              <w:ind w:left="0"/>
              <w:jc w:val="both"/>
              <w:rPr>
                <w:b/>
                <w:bCs/>
              </w:rPr>
            </w:pPr>
          </w:p>
        </w:tc>
      </w:tr>
      <w:tr w:rsidR="00805774" w14:paraId="65D29877" w14:textId="77777777" w:rsidTr="00805774">
        <w:tc>
          <w:tcPr>
            <w:tcW w:w="2512" w:type="dxa"/>
          </w:tcPr>
          <w:p w14:paraId="7FF19FFE" w14:textId="77777777" w:rsidR="00805774" w:rsidRDefault="00805774" w:rsidP="00805774">
            <w:pPr>
              <w:pStyle w:val="ListParagraph"/>
              <w:spacing w:line="360" w:lineRule="auto"/>
              <w:ind w:left="0"/>
              <w:jc w:val="both"/>
              <w:rPr>
                <w:b/>
                <w:bCs/>
              </w:rPr>
            </w:pPr>
          </w:p>
        </w:tc>
        <w:tc>
          <w:tcPr>
            <w:tcW w:w="2512" w:type="dxa"/>
          </w:tcPr>
          <w:p w14:paraId="7393BEB8" w14:textId="77777777" w:rsidR="00805774" w:rsidRDefault="00805774" w:rsidP="00805774">
            <w:pPr>
              <w:pStyle w:val="ListParagraph"/>
              <w:spacing w:line="360" w:lineRule="auto"/>
              <w:ind w:left="0"/>
              <w:jc w:val="both"/>
              <w:rPr>
                <w:b/>
                <w:bCs/>
              </w:rPr>
            </w:pPr>
          </w:p>
        </w:tc>
        <w:tc>
          <w:tcPr>
            <w:tcW w:w="2513" w:type="dxa"/>
          </w:tcPr>
          <w:p w14:paraId="060884F8" w14:textId="77777777" w:rsidR="00805774" w:rsidRDefault="00805774" w:rsidP="00805774">
            <w:pPr>
              <w:pStyle w:val="ListParagraph"/>
              <w:spacing w:line="360" w:lineRule="auto"/>
              <w:ind w:left="0"/>
              <w:jc w:val="both"/>
              <w:rPr>
                <w:b/>
                <w:bCs/>
              </w:rPr>
            </w:pPr>
          </w:p>
        </w:tc>
        <w:tc>
          <w:tcPr>
            <w:tcW w:w="2513" w:type="dxa"/>
          </w:tcPr>
          <w:p w14:paraId="0FE1D5C5" w14:textId="77777777" w:rsidR="00805774" w:rsidRDefault="00805774" w:rsidP="00805774">
            <w:pPr>
              <w:pStyle w:val="ListParagraph"/>
              <w:spacing w:line="360" w:lineRule="auto"/>
              <w:ind w:left="0"/>
              <w:jc w:val="both"/>
              <w:rPr>
                <w:b/>
                <w:bCs/>
              </w:rPr>
            </w:pPr>
          </w:p>
        </w:tc>
      </w:tr>
      <w:tr w:rsidR="00805774" w14:paraId="1A1E2DF0" w14:textId="77777777" w:rsidTr="00805774">
        <w:tc>
          <w:tcPr>
            <w:tcW w:w="2512" w:type="dxa"/>
          </w:tcPr>
          <w:p w14:paraId="588B2827" w14:textId="77777777" w:rsidR="00805774" w:rsidRDefault="00805774" w:rsidP="00805774">
            <w:pPr>
              <w:pStyle w:val="ListParagraph"/>
              <w:spacing w:line="360" w:lineRule="auto"/>
              <w:ind w:left="0"/>
              <w:jc w:val="both"/>
              <w:rPr>
                <w:b/>
                <w:bCs/>
              </w:rPr>
            </w:pPr>
          </w:p>
        </w:tc>
        <w:tc>
          <w:tcPr>
            <w:tcW w:w="2512" w:type="dxa"/>
          </w:tcPr>
          <w:p w14:paraId="6D904013" w14:textId="77777777" w:rsidR="00805774" w:rsidRDefault="00805774" w:rsidP="00805774">
            <w:pPr>
              <w:pStyle w:val="ListParagraph"/>
              <w:spacing w:line="360" w:lineRule="auto"/>
              <w:ind w:left="0"/>
              <w:jc w:val="both"/>
              <w:rPr>
                <w:b/>
                <w:bCs/>
              </w:rPr>
            </w:pPr>
          </w:p>
        </w:tc>
        <w:tc>
          <w:tcPr>
            <w:tcW w:w="2513" w:type="dxa"/>
          </w:tcPr>
          <w:p w14:paraId="51F705EC" w14:textId="77777777" w:rsidR="00805774" w:rsidRDefault="00805774" w:rsidP="00805774">
            <w:pPr>
              <w:pStyle w:val="ListParagraph"/>
              <w:spacing w:line="360" w:lineRule="auto"/>
              <w:ind w:left="0"/>
              <w:jc w:val="both"/>
              <w:rPr>
                <w:b/>
                <w:bCs/>
              </w:rPr>
            </w:pPr>
          </w:p>
        </w:tc>
        <w:tc>
          <w:tcPr>
            <w:tcW w:w="2513" w:type="dxa"/>
          </w:tcPr>
          <w:p w14:paraId="0CAB13AB" w14:textId="77777777" w:rsidR="00805774" w:rsidRDefault="00805774" w:rsidP="00805774">
            <w:pPr>
              <w:pStyle w:val="ListParagraph"/>
              <w:spacing w:line="360" w:lineRule="auto"/>
              <w:ind w:left="0"/>
              <w:jc w:val="both"/>
              <w:rPr>
                <w:b/>
                <w:bCs/>
              </w:rPr>
            </w:pPr>
          </w:p>
        </w:tc>
      </w:tr>
      <w:tr w:rsidR="00805774" w14:paraId="3DE4CD0A" w14:textId="77777777" w:rsidTr="00805774">
        <w:tc>
          <w:tcPr>
            <w:tcW w:w="2512" w:type="dxa"/>
          </w:tcPr>
          <w:p w14:paraId="1FDC6577" w14:textId="77777777" w:rsidR="00805774" w:rsidRDefault="00805774" w:rsidP="00805774">
            <w:pPr>
              <w:pStyle w:val="ListParagraph"/>
              <w:spacing w:line="360" w:lineRule="auto"/>
              <w:ind w:left="0"/>
              <w:jc w:val="both"/>
              <w:rPr>
                <w:b/>
                <w:bCs/>
              </w:rPr>
            </w:pPr>
          </w:p>
        </w:tc>
        <w:tc>
          <w:tcPr>
            <w:tcW w:w="2512" w:type="dxa"/>
          </w:tcPr>
          <w:p w14:paraId="652D3715" w14:textId="77777777" w:rsidR="00805774" w:rsidRDefault="00805774" w:rsidP="00805774">
            <w:pPr>
              <w:pStyle w:val="ListParagraph"/>
              <w:spacing w:line="360" w:lineRule="auto"/>
              <w:ind w:left="0"/>
              <w:jc w:val="both"/>
              <w:rPr>
                <w:b/>
                <w:bCs/>
              </w:rPr>
            </w:pPr>
          </w:p>
        </w:tc>
        <w:tc>
          <w:tcPr>
            <w:tcW w:w="2513" w:type="dxa"/>
          </w:tcPr>
          <w:p w14:paraId="12A70AF5" w14:textId="77777777" w:rsidR="00805774" w:rsidRDefault="00805774" w:rsidP="00805774">
            <w:pPr>
              <w:pStyle w:val="ListParagraph"/>
              <w:spacing w:line="360" w:lineRule="auto"/>
              <w:ind w:left="0"/>
              <w:jc w:val="both"/>
              <w:rPr>
                <w:b/>
                <w:bCs/>
              </w:rPr>
            </w:pPr>
          </w:p>
        </w:tc>
        <w:tc>
          <w:tcPr>
            <w:tcW w:w="2513" w:type="dxa"/>
          </w:tcPr>
          <w:p w14:paraId="2D5C02D1" w14:textId="77777777" w:rsidR="00805774" w:rsidRDefault="00805774" w:rsidP="00805774">
            <w:pPr>
              <w:pStyle w:val="ListParagraph"/>
              <w:spacing w:line="360" w:lineRule="auto"/>
              <w:ind w:left="0"/>
              <w:jc w:val="both"/>
              <w:rPr>
                <w:b/>
                <w:bCs/>
              </w:rPr>
            </w:pPr>
          </w:p>
        </w:tc>
      </w:tr>
      <w:tr w:rsidR="00805774" w14:paraId="6C65507E" w14:textId="77777777" w:rsidTr="00805774">
        <w:tc>
          <w:tcPr>
            <w:tcW w:w="2512" w:type="dxa"/>
          </w:tcPr>
          <w:p w14:paraId="5E665C55" w14:textId="77777777" w:rsidR="00805774" w:rsidRDefault="00805774" w:rsidP="00805774">
            <w:pPr>
              <w:pStyle w:val="ListParagraph"/>
              <w:spacing w:line="360" w:lineRule="auto"/>
              <w:ind w:left="0"/>
              <w:jc w:val="both"/>
              <w:rPr>
                <w:b/>
                <w:bCs/>
              </w:rPr>
            </w:pPr>
          </w:p>
        </w:tc>
        <w:tc>
          <w:tcPr>
            <w:tcW w:w="2512" w:type="dxa"/>
          </w:tcPr>
          <w:p w14:paraId="17F1056B" w14:textId="77777777" w:rsidR="00805774" w:rsidRDefault="00805774" w:rsidP="00805774">
            <w:pPr>
              <w:pStyle w:val="ListParagraph"/>
              <w:spacing w:line="360" w:lineRule="auto"/>
              <w:ind w:left="0"/>
              <w:jc w:val="both"/>
              <w:rPr>
                <w:b/>
                <w:bCs/>
              </w:rPr>
            </w:pPr>
          </w:p>
        </w:tc>
        <w:tc>
          <w:tcPr>
            <w:tcW w:w="2513" w:type="dxa"/>
          </w:tcPr>
          <w:p w14:paraId="146999DD" w14:textId="77777777" w:rsidR="00805774" w:rsidRDefault="00805774" w:rsidP="00805774">
            <w:pPr>
              <w:pStyle w:val="ListParagraph"/>
              <w:spacing w:line="360" w:lineRule="auto"/>
              <w:ind w:left="0"/>
              <w:jc w:val="both"/>
              <w:rPr>
                <w:b/>
                <w:bCs/>
              </w:rPr>
            </w:pPr>
          </w:p>
        </w:tc>
        <w:tc>
          <w:tcPr>
            <w:tcW w:w="2513" w:type="dxa"/>
          </w:tcPr>
          <w:p w14:paraId="32406B68" w14:textId="77777777" w:rsidR="00805774" w:rsidRDefault="00805774" w:rsidP="00805774">
            <w:pPr>
              <w:pStyle w:val="ListParagraph"/>
              <w:spacing w:line="360" w:lineRule="auto"/>
              <w:ind w:left="0"/>
              <w:jc w:val="both"/>
              <w:rPr>
                <w:b/>
                <w:bCs/>
              </w:rPr>
            </w:pPr>
          </w:p>
        </w:tc>
      </w:tr>
    </w:tbl>
    <w:p w14:paraId="43305A36" w14:textId="77777777" w:rsidR="00805774" w:rsidRDefault="00805774" w:rsidP="00805774">
      <w:pPr>
        <w:pStyle w:val="ListParagraph"/>
        <w:spacing w:line="360" w:lineRule="auto"/>
        <w:jc w:val="both"/>
        <w:rPr>
          <w:b/>
          <w:bCs/>
        </w:rPr>
      </w:pPr>
    </w:p>
    <w:p w14:paraId="30816385" w14:textId="77777777" w:rsidR="00805774" w:rsidRDefault="00805774" w:rsidP="00805774">
      <w:pPr>
        <w:pStyle w:val="ListParagraph"/>
        <w:spacing w:line="360" w:lineRule="auto"/>
        <w:jc w:val="both"/>
        <w:rPr>
          <w:b/>
          <w:bCs/>
        </w:rPr>
      </w:pPr>
    </w:p>
    <w:p w14:paraId="47B328BE" w14:textId="77777777" w:rsidR="00805774" w:rsidRDefault="00805774" w:rsidP="00805774">
      <w:pPr>
        <w:pStyle w:val="ListParagraph"/>
        <w:spacing w:line="360" w:lineRule="auto"/>
        <w:jc w:val="both"/>
        <w:rPr>
          <w:b/>
          <w:bCs/>
        </w:rPr>
      </w:pPr>
    </w:p>
    <w:p w14:paraId="06358371" w14:textId="77777777" w:rsidR="00805774" w:rsidRDefault="00805774" w:rsidP="00805774">
      <w:pPr>
        <w:pStyle w:val="ListParagraph"/>
        <w:spacing w:line="360" w:lineRule="auto"/>
        <w:jc w:val="both"/>
        <w:rPr>
          <w:b/>
          <w:bCs/>
        </w:rPr>
      </w:pPr>
    </w:p>
    <w:p w14:paraId="779519C4" w14:textId="77777777" w:rsidR="00805774" w:rsidRDefault="00805774" w:rsidP="00805774">
      <w:pPr>
        <w:pStyle w:val="ListParagraph"/>
        <w:spacing w:line="360" w:lineRule="auto"/>
        <w:jc w:val="both"/>
        <w:rPr>
          <w:b/>
          <w:bCs/>
        </w:rPr>
      </w:pPr>
    </w:p>
    <w:p w14:paraId="61F28D98" w14:textId="77777777" w:rsidR="00805774" w:rsidRDefault="00805774" w:rsidP="00805774">
      <w:pPr>
        <w:pStyle w:val="ListParagraph"/>
        <w:spacing w:line="360" w:lineRule="auto"/>
        <w:jc w:val="both"/>
        <w:rPr>
          <w:b/>
          <w:bCs/>
        </w:rPr>
      </w:pPr>
    </w:p>
    <w:p w14:paraId="728C2846" w14:textId="77777777" w:rsidR="00805774" w:rsidRDefault="00805774" w:rsidP="00805774">
      <w:pPr>
        <w:pStyle w:val="ListParagraph"/>
        <w:spacing w:line="360" w:lineRule="auto"/>
        <w:jc w:val="both"/>
        <w:rPr>
          <w:b/>
          <w:bCs/>
        </w:rPr>
      </w:pPr>
    </w:p>
    <w:p w14:paraId="3172C227" w14:textId="77777777" w:rsidR="00805774" w:rsidRDefault="00805774" w:rsidP="00805774">
      <w:pPr>
        <w:pStyle w:val="ListParagraph"/>
        <w:spacing w:line="360" w:lineRule="auto"/>
        <w:jc w:val="both"/>
        <w:rPr>
          <w:b/>
          <w:bCs/>
        </w:rPr>
      </w:pPr>
    </w:p>
    <w:p w14:paraId="00D1C353" w14:textId="77777777" w:rsidR="00805774" w:rsidRDefault="00805774" w:rsidP="00805774">
      <w:pPr>
        <w:pStyle w:val="ListParagraph"/>
        <w:spacing w:line="360" w:lineRule="auto"/>
        <w:jc w:val="both"/>
        <w:rPr>
          <w:b/>
          <w:bCs/>
        </w:rPr>
      </w:pPr>
    </w:p>
    <w:p w14:paraId="74F9D695" w14:textId="2FAA11E2" w:rsidR="0014236A" w:rsidRDefault="0014236A" w:rsidP="0014236A">
      <w:pPr>
        <w:pStyle w:val="ListParagraph"/>
        <w:spacing w:line="360" w:lineRule="auto"/>
        <w:jc w:val="center"/>
        <w:rPr>
          <w:b/>
          <w:bCs/>
        </w:rPr>
      </w:pPr>
      <w:r w:rsidRPr="0014236A">
        <w:rPr>
          <w:b/>
          <w:bCs/>
        </w:rPr>
        <w:t>Appendix 7: SOP Signature Sheet</w:t>
      </w:r>
    </w:p>
    <w:p w14:paraId="2F6F09A7" w14:textId="5CBDB5F1" w:rsidR="00805774" w:rsidRDefault="0014236A" w:rsidP="0014236A">
      <w:pPr>
        <w:pStyle w:val="ListParagraph"/>
        <w:spacing w:line="360" w:lineRule="auto"/>
        <w:jc w:val="center"/>
        <w:rPr>
          <w:b/>
          <w:bCs/>
        </w:rPr>
      </w:pPr>
      <w:r w:rsidRPr="0014236A">
        <w:rPr>
          <w:b/>
          <w:bCs/>
        </w:rPr>
        <w:t>Please complete and sign this document then retain within your training files</w:t>
      </w:r>
    </w:p>
    <w:p w14:paraId="42795658" w14:textId="0CE117B2" w:rsidR="0014236A" w:rsidRPr="0014236A" w:rsidRDefault="0014236A" w:rsidP="0014236A">
      <w:pPr>
        <w:pStyle w:val="ListParagraph"/>
        <w:spacing w:line="360" w:lineRule="auto"/>
        <w:jc w:val="center"/>
        <w:rPr>
          <w:b/>
          <w:bCs/>
        </w:rPr>
      </w:pPr>
      <w:r>
        <w:rPr>
          <w:b/>
          <w:bCs/>
        </w:rPr>
        <w:t xml:space="preserve">                                                                                                               </w:t>
      </w:r>
      <w:r w:rsidRPr="0014236A">
        <w:rPr>
          <w:b/>
          <w:bCs/>
        </w:rPr>
        <w:t>Initial the boxes</w:t>
      </w:r>
    </w:p>
    <w:p w14:paraId="12AD1724" w14:textId="46898C67" w:rsidR="0014236A" w:rsidRDefault="0014236A" w:rsidP="0014236A">
      <w:pPr>
        <w:pStyle w:val="ListParagraph"/>
        <w:numPr>
          <w:ilvl w:val="0"/>
          <w:numId w:val="89"/>
        </w:numPr>
        <w:spacing w:line="360" w:lineRule="auto"/>
        <w:ind w:right="2547"/>
        <w:jc w:val="both"/>
      </w:pPr>
      <w:r>
        <w:rPr>
          <w:noProof/>
          <w14:ligatures w14:val="standardContextual"/>
        </w:rPr>
        <mc:AlternateContent>
          <mc:Choice Requires="wps">
            <w:drawing>
              <wp:anchor distT="0" distB="0" distL="114300" distR="114300" simplePos="0" relativeHeight="251659264" behindDoc="0" locked="0" layoutInCell="1" allowOverlap="1" wp14:anchorId="25DC22B6" wp14:editId="04967634">
                <wp:simplePos x="0" y="0"/>
                <wp:positionH relativeFrom="column">
                  <wp:posOffset>5013960</wp:posOffset>
                </wp:positionH>
                <wp:positionV relativeFrom="paragraph">
                  <wp:posOffset>104140</wp:posOffset>
                </wp:positionV>
                <wp:extent cx="1203960" cy="327660"/>
                <wp:effectExtent l="0" t="0" r="15240" b="15240"/>
                <wp:wrapNone/>
                <wp:docPr id="249813105" name="Rectangle 1"/>
                <wp:cNvGraphicFramePr/>
                <a:graphic xmlns:a="http://schemas.openxmlformats.org/drawingml/2006/main">
                  <a:graphicData uri="http://schemas.microsoft.com/office/word/2010/wordprocessingShape">
                    <wps:wsp>
                      <wps:cNvSpPr/>
                      <wps:spPr>
                        <a:xfrm>
                          <a:off x="0" y="0"/>
                          <a:ext cx="1203960" cy="327660"/>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CD8EB08" id="Rectangle 1" o:spid="_x0000_s1026" style="position:absolute;margin-left:394.8pt;margin-top:8.2pt;width:94.8pt;height:25.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" fillcolor="white [3201]" strokecolor="black [3213]" strokeweight="1pt"/>
            </w:pict>
          </mc:Fallback>
        </mc:AlternateContent>
      </w:r>
      <w:r>
        <w:t>I have read and understood the contents and requirements of the SOP for</w:t>
      </w:r>
      <w:r>
        <w:t xml:space="preserve"> patient recruitment (RMC_SOP_1_Patient recruitment) and </w:t>
      </w:r>
      <w:r>
        <w:t>accept to follow Trust policies implementing it.</w:t>
      </w:r>
    </w:p>
    <w:p w14:paraId="483E621B" w14:textId="47FF1219" w:rsidR="0014236A" w:rsidRPr="0014236A" w:rsidRDefault="0014236A" w:rsidP="0014236A">
      <w:pPr>
        <w:pStyle w:val="ListParagraph"/>
        <w:numPr>
          <w:ilvl w:val="0"/>
          <w:numId w:val="89"/>
        </w:numPr>
        <w:spacing w:line="360" w:lineRule="auto"/>
        <w:ind w:right="2547"/>
        <w:jc w:val="both"/>
      </w:pPr>
      <w:r>
        <w:rPr>
          <w:noProof/>
          <w14:ligatures w14:val="standardContextual"/>
        </w:rPr>
        <mc:AlternateContent>
          <mc:Choice Requires="wps">
            <w:drawing>
              <wp:anchor distT="0" distB="0" distL="114300" distR="114300" simplePos="0" relativeHeight="251661312" behindDoc="0" locked="0" layoutInCell="1" allowOverlap="1" wp14:anchorId="1C466F77" wp14:editId="552EF0E9">
                <wp:simplePos x="0" y="0"/>
                <wp:positionH relativeFrom="column">
                  <wp:posOffset>5013960</wp:posOffset>
                </wp:positionH>
                <wp:positionV relativeFrom="paragraph">
                  <wp:posOffset>104140</wp:posOffset>
                </wp:positionV>
                <wp:extent cx="1203960" cy="327660"/>
                <wp:effectExtent l="0" t="0" r="15240" b="15240"/>
                <wp:wrapNone/>
                <wp:docPr id="2108545939" name="Rectangle 1"/>
                <wp:cNvGraphicFramePr/>
                <a:graphic xmlns:a="http://schemas.openxmlformats.org/drawingml/2006/main">
                  <a:graphicData uri="http://schemas.microsoft.com/office/word/2010/wordprocessingShape">
                    <wps:wsp>
                      <wps:cNvSpPr/>
                      <wps:spPr>
                        <a:xfrm>
                          <a:off x="0" y="0"/>
                          <a:ext cx="1203960" cy="327660"/>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742EEE3" id="Rectangle 1" o:spid="_x0000_s1026" style="position:absolute;margin-left:394.8pt;margin-top:8.2pt;width:94.8pt;height:25.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" fillcolor="white [3201]" strokecolor="black [3213]" strokeweight="1pt"/>
            </w:pict>
          </mc:Fallback>
        </mc:AlternateContent>
      </w:r>
      <w:r>
        <w:t xml:space="preserve">I have read and understood the contents and requirements of the SOP for patient </w:t>
      </w:r>
      <w:r>
        <w:t>informed consent form</w:t>
      </w:r>
      <w:r>
        <w:t xml:space="preserve"> (RMC_SOP_</w:t>
      </w:r>
      <w:r>
        <w:t>2</w:t>
      </w:r>
      <w:r>
        <w:t>_Patien</w:t>
      </w:r>
      <w:r>
        <w:t>t informed consent form</w:t>
      </w:r>
      <w:r>
        <w:t>) and accept to follow Trust policies implementing it.</w:t>
      </w:r>
    </w:p>
    <w:p w14:paraId="648BABD1" w14:textId="35B798BC" w:rsidR="0014236A" w:rsidRPr="0014236A" w:rsidRDefault="0014236A" w:rsidP="0014236A">
      <w:pPr>
        <w:pStyle w:val="ListParagraph"/>
        <w:numPr>
          <w:ilvl w:val="0"/>
          <w:numId w:val="89"/>
        </w:numPr>
        <w:spacing w:line="360" w:lineRule="auto"/>
        <w:ind w:right="2547"/>
        <w:jc w:val="both"/>
      </w:pPr>
      <w:r>
        <w:rPr>
          <w:noProof/>
          <w14:ligatures w14:val="standardContextual"/>
        </w:rPr>
        <mc:AlternateContent>
          <mc:Choice Requires="wps">
            <w:drawing>
              <wp:anchor distT="0" distB="0" distL="114300" distR="114300" simplePos="0" relativeHeight="251663360" behindDoc="0" locked="0" layoutInCell="1" allowOverlap="1" wp14:anchorId="5D4B5374" wp14:editId="2DCD83E0">
                <wp:simplePos x="0" y="0"/>
                <wp:positionH relativeFrom="column">
                  <wp:posOffset>5013960</wp:posOffset>
                </wp:positionH>
                <wp:positionV relativeFrom="paragraph">
                  <wp:posOffset>104140</wp:posOffset>
                </wp:positionV>
                <wp:extent cx="1203960" cy="327660"/>
                <wp:effectExtent l="0" t="0" r="15240" b="15240"/>
                <wp:wrapNone/>
                <wp:docPr id="926312210" name="Rectangle 1"/>
                <wp:cNvGraphicFramePr/>
                <a:graphic xmlns:a="http://schemas.openxmlformats.org/drawingml/2006/main">
                  <a:graphicData uri="http://schemas.microsoft.com/office/word/2010/wordprocessingShape">
                    <wps:wsp>
                      <wps:cNvSpPr/>
                      <wps:spPr>
                        <a:xfrm>
                          <a:off x="0" y="0"/>
                          <a:ext cx="1203960" cy="327660"/>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44E30A2" id="Rectangle 1" o:spid="_x0000_s1026" style="position:absolute;margin-left:394.8pt;margin-top:8.2pt;width:94.8pt;height:25.8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" fillcolor="white [3201]" strokecolor="black [3213]" strokeweight="1pt"/>
            </w:pict>
          </mc:Fallback>
        </mc:AlternateContent>
      </w:r>
      <w:r>
        <w:t xml:space="preserve">I have read and understood the contents and requirements of the SOP for </w:t>
      </w:r>
      <w:r>
        <w:t>randomisation</w:t>
      </w:r>
      <w:r>
        <w:t xml:space="preserve"> (RMC_SOP_</w:t>
      </w:r>
      <w:r>
        <w:t>3</w:t>
      </w:r>
      <w:r>
        <w:t>_</w:t>
      </w:r>
      <w:r>
        <w:t>Randomisation</w:t>
      </w:r>
      <w:r>
        <w:t>) and accept to follow Trust policies implementing it.</w:t>
      </w:r>
    </w:p>
    <w:p w14:paraId="4BB094C5" w14:textId="5A703049" w:rsidR="0014236A" w:rsidRPr="0014236A" w:rsidRDefault="0014236A" w:rsidP="0014236A">
      <w:pPr>
        <w:pStyle w:val="ListParagraph"/>
        <w:numPr>
          <w:ilvl w:val="0"/>
          <w:numId w:val="89"/>
        </w:numPr>
        <w:spacing w:line="360" w:lineRule="auto"/>
        <w:ind w:right="2547"/>
        <w:jc w:val="both"/>
      </w:pPr>
      <w:r>
        <w:rPr>
          <w:noProof/>
          <w14:ligatures w14:val="standardContextual"/>
        </w:rPr>
        <mc:AlternateContent>
          <mc:Choice Requires="wps">
            <w:drawing>
              <wp:anchor distT="0" distB="0" distL="114300" distR="114300" simplePos="0" relativeHeight="251665408" behindDoc="0" locked="0" layoutInCell="1" allowOverlap="1" wp14:anchorId="50481A1D" wp14:editId="791EAE7D">
                <wp:simplePos x="0" y="0"/>
                <wp:positionH relativeFrom="column">
                  <wp:posOffset>5013960</wp:posOffset>
                </wp:positionH>
                <wp:positionV relativeFrom="paragraph">
                  <wp:posOffset>104140</wp:posOffset>
                </wp:positionV>
                <wp:extent cx="1203960" cy="327660"/>
                <wp:effectExtent l="0" t="0" r="15240" b="15240"/>
                <wp:wrapNone/>
                <wp:docPr id="1219021218" name="Rectangle 1"/>
                <wp:cNvGraphicFramePr/>
                <a:graphic xmlns:a="http://schemas.openxmlformats.org/drawingml/2006/main">
                  <a:graphicData uri="http://schemas.microsoft.com/office/word/2010/wordprocessingShape">
                    <wps:wsp>
                      <wps:cNvSpPr/>
                      <wps:spPr>
                        <a:xfrm>
                          <a:off x="0" y="0"/>
                          <a:ext cx="1203960" cy="327660"/>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F613208" id="Rectangle 1" o:spid="_x0000_s1026" style="position:absolute;margin-left:394.8pt;margin-top:8.2pt;width:94.8pt;height:25.8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" fillcolor="white [3201]" strokecolor="black [3213]" strokeweight="1pt"/>
            </w:pict>
          </mc:Fallback>
        </mc:AlternateContent>
      </w:r>
      <w:r>
        <w:t xml:space="preserve">I have read and understood the contents and requirements of the SOP for </w:t>
      </w:r>
      <w:r w:rsidR="00F0799A">
        <w:t>slit skin smear</w:t>
      </w:r>
      <w:r>
        <w:t xml:space="preserve"> (RMC_SOP_</w:t>
      </w:r>
      <w:r w:rsidR="00F0799A">
        <w:t>4</w:t>
      </w:r>
      <w:r>
        <w:t>_</w:t>
      </w:r>
      <w:r w:rsidR="00F0799A">
        <w:t>Slit skin smear</w:t>
      </w:r>
      <w:r>
        <w:t>) and accept to follow Trust policies implementing it.</w:t>
      </w:r>
    </w:p>
    <w:p w14:paraId="0B9EDE1E" w14:textId="26046943" w:rsidR="0014236A" w:rsidRPr="0014236A" w:rsidRDefault="0014236A" w:rsidP="0014236A">
      <w:pPr>
        <w:pStyle w:val="ListParagraph"/>
        <w:numPr>
          <w:ilvl w:val="0"/>
          <w:numId w:val="89"/>
        </w:numPr>
        <w:spacing w:line="360" w:lineRule="auto"/>
        <w:ind w:right="2547"/>
        <w:jc w:val="both"/>
      </w:pPr>
      <w:r>
        <w:rPr>
          <w:noProof/>
          <w14:ligatures w14:val="standardContextual"/>
        </w:rPr>
        <mc:AlternateContent>
          <mc:Choice Requires="wps">
            <w:drawing>
              <wp:anchor distT="0" distB="0" distL="114300" distR="114300" simplePos="0" relativeHeight="251667456" behindDoc="0" locked="0" layoutInCell="1" allowOverlap="1" wp14:anchorId="68BBE5B6" wp14:editId="0B685588">
                <wp:simplePos x="0" y="0"/>
                <wp:positionH relativeFrom="column">
                  <wp:posOffset>5013960</wp:posOffset>
                </wp:positionH>
                <wp:positionV relativeFrom="paragraph">
                  <wp:posOffset>104140</wp:posOffset>
                </wp:positionV>
                <wp:extent cx="1203960" cy="327660"/>
                <wp:effectExtent l="0" t="0" r="15240" b="15240"/>
                <wp:wrapNone/>
                <wp:docPr id="1497274114" name="Rectangle 1"/>
                <wp:cNvGraphicFramePr/>
                <a:graphic xmlns:a="http://schemas.openxmlformats.org/drawingml/2006/main">
                  <a:graphicData uri="http://schemas.microsoft.com/office/word/2010/wordprocessingShape">
                    <wps:wsp>
                      <wps:cNvSpPr/>
                      <wps:spPr>
                        <a:xfrm>
                          <a:off x="0" y="0"/>
                          <a:ext cx="1203960" cy="327660"/>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63D4212" id="Rectangle 1" o:spid="_x0000_s1026" style="position:absolute;margin-left:394.8pt;margin-top:8.2pt;width:94.8pt;height:25.8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" fillcolor="white [3201]" strokecolor="black [3213]" strokeweight="1pt"/>
            </w:pict>
          </mc:Fallback>
        </mc:AlternateContent>
      </w:r>
      <w:r>
        <w:t>I have read and understood the contents and requirements of the SOP for</w:t>
      </w:r>
      <w:r w:rsidR="00F0799A">
        <w:t xml:space="preserve"> skin biopsy and histopathology</w:t>
      </w:r>
      <w:r>
        <w:t xml:space="preserve"> (RMC_SOP_</w:t>
      </w:r>
      <w:r w:rsidR="00917FCB">
        <w:t>5</w:t>
      </w:r>
      <w:r>
        <w:t>_</w:t>
      </w:r>
      <w:r w:rsidR="00F0799A">
        <w:t>Skin biopsy and Histopathology</w:t>
      </w:r>
      <w:r>
        <w:t>) and accept to follow Trust policies implementing it.</w:t>
      </w:r>
    </w:p>
    <w:p w14:paraId="1F6E59F3" w14:textId="47F9153F" w:rsidR="0014236A" w:rsidRPr="0014236A" w:rsidRDefault="0014236A" w:rsidP="0014236A">
      <w:pPr>
        <w:pStyle w:val="ListParagraph"/>
        <w:numPr>
          <w:ilvl w:val="0"/>
          <w:numId w:val="89"/>
        </w:numPr>
        <w:spacing w:line="360" w:lineRule="auto"/>
        <w:ind w:right="2547"/>
        <w:jc w:val="both"/>
      </w:pPr>
      <w:r>
        <w:rPr>
          <w:noProof/>
          <w14:ligatures w14:val="standardContextual"/>
        </w:rPr>
        <mc:AlternateContent>
          <mc:Choice Requires="wps">
            <w:drawing>
              <wp:anchor distT="0" distB="0" distL="114300" distR="114300" simplePos="0" relativeHeight="251669504" behindDoc="0" locked="0" layoutInCell="1" allowOverlap="1" wp14:anchorId="677D81BD" wp14:editId="54E70DEB">
                <wp:simplePos x="0" y="0"/>
                <wp:positionH relativeFrom="column">
                  <wp:posOffset>5013960</wp:posOffset>
                </wp:positionH>
                <wp:positionV relativeFrom="paragraph">
                  <wp:posOffset>104140</wp:posOffset>
                </wp:positionV>
                <wp:extent cx="1203960" cy="327660"/>
                <wp:effectExtent l="0" t="0" r="15240" b="15240"/>
                <wp:wrapNone/>
                <wp:docPr id="920417770" name="Rectangle 1"/>
                <wp:cNvGraphicFramePr/>
                <a:graphic xmlns:a="http://schemas.openxmlformats.org/drawingml/2006/main">
                  <a:graphicData uri="http://schemas.microsoft.com/office/word/2010/wordprocessingShape">
                    <wps:wsp>
                      <wps:cNvSpPr/>
                      <wps:spPr>
                        <a:xfrm>
                          <a:off x="0" y="0"/>
                          <a:ext cx="1203960" cy="327660"/>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6C15419" id="Rectangle 1" o:spid="_x0000_s1026" style="position:absolute;margin-left:394.8pt;margin-top:8.2pt;width:94.8pt;height:25.8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" fillcolor="white [3201]" strokecolor="black [3213]" strokeweight="1pt"/>
            </w:pict>
          </mc:Fallback>
        </mc:AlternateContent>
      </w:r>
      <w:r>
        <w:t xml:space="preserve">I have read and understood the contents and requirements of the SOP for </w:t>
      </w:r>
      <w:r w:rsidR="00F0799A">
        <w:t>Molecular viability assay (MVA)</w:t>
      </w:r>
      <w:r>
        <w:t xml:space="preserve"> (RMC_SOP_</w:t>
      </w:r>
      <w:r w:rsidR="00917FCB">
        <w:t>6</w:t>
      </w:r>
      <w:r>
        <w:t>_</w:t>
      </w:r>
      <w:r w:rsidR="00F0799A">
        <w:t>MVA</w:t>
      </w:r>
      <w:r>
        <w:t>) and accept to follow Trust policies implementing it.</w:t>
      </w:r>
    </w:p>
    <w:p w14:paraId="6096A4E7" w14:textId="5607B0F2" w:rsidR="0014236A" w:rsidRPr="0014236A" w:rsidRDefault="0014236A" w:rsidP="0014236A">
      <w:pPr>
        <w:pStyle w:val="ListParagraph"/>
        <w:numPr>
          <w:ilvl w:val="0"/>
          <w:numId w:val="89"/>
        </w:numPr>
        <w:spacing w:line="360" w:lineRule="auto"/>
        <w:ind w:right="2547"/>
        <w:jc w:val="both"/>
      </w:pPr>
      <w:r>
        <w:rPr>
          <w:noProof/>
          <w14:ligatures w14:val="standardContextual"/>
        </w:rPr>
        <mc:AlternateContent>
          <mc:Choice Requires="wps">
            <w:drawing>
              <wp:anchor distT="0" distB="0" distL="114300" distR="114300" simplePos="0" relativeHeight="251671552" behindDoc="0" locked="0" layoutInCell="1" allowOverlap="1" wp14:anchorId="0E410CE2" wp14:editId="70980135">
                <wp:simplePos x="0" y="0"/>
                <wp:positionH relativeFrom="column">
                  <wp:posOffset>5013960</wp:posOffset>
                </wp:positionH>
                <wp:positionV relativeFrom="paragraph">
                  <wp:posOffset>104140</wp:posOffset>
                </wp:positionV>
                <wp:extent cx="1203960" cy="327660"/>
                <wp:effectExtent l="0" t="0" r="15240" b="15240"/>
                <wp:wrapNone/>
                <wp:docPr id="421666477" name="Rectangle 1"/>
                <wp:cNvGraphicFramePr/>
                <a:graphic xmlns:a="http://schemas.openxmlformats.org/drawingml/2006/main">
                  <a:graphicData uri="http://schemas.microsoft.com/office/word/2010/wordprocessingShape">
                    <wps:wsp>
                      <wps:cNvSpPr/>
                      <wps:spPr>
                        <a:xfrm>
                          <a:off x="0" y="0"/>
                          <a:ext cx="1203960" cy="327660"/>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5CA27B7" id="Rectangle 1" o:spid="_x0000_s1026" style="position:absolute;margin-left:394.8pt;margin-top:8.2pt;width:94.8pt;height:25.8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" fillcolor="white [3201]" strokecolor="black [3213]" strokeweight="1pt"/>
            </w:pict>
          </mc:Fallback>
        </mc:AlternateContent>
      </w:r>
      <w:r>
        <w:t>I have read and understood the contents and requirements of the SOP for</w:t>
      </w:r>
      <w:r w:rsidR="00917FCB">
        <w:t xml:space="preserve"> Mouse Footpad (MFP)</w:t>
      </w:r>
      <w:r>
        <w:t xml:space="preserve"> (RMC_SOP_</w:t>
      </w:r>
      <w:r w:rsidR="00917FCB">
        <w:t>7</w:t>
      </w:r>
      <w:r>
        <w:t>_</w:t>
      </w:r>
      <w:r w:rsidR="00917FCB">
        <w:t>MFP</w:t>
      </w:r>
      <w:r>
        <w:t>) and accept to follow Trust policies implementing it.</w:t>
      </w:r>
    </w:p>
    <w:p w14:paraId="3D25923D" w14:textId="4F3CF74D" w:rsidR="0014236A" w:rsidRPr="0014236A" w:rsidRDefault="0014236A" w:rsidP="0014236A">
      <w:pPr>
        <w:pStyle w:val="ListParagraph"/>
        <w:numPr>
          <w:ilvl w:val="0"/>
          <w:numId w:val="89"/>
        </w:numPr>
        <w:spacing w:line="360" w:lineRule="auto"/>
        <w:ind w:right="2547"/>
        <w:jc w:val="both"/>
      </w:pPr>
      <w:r>
        <w:rPr>
          <w:noProof/>
          <w14:ligatures w14:val="standardContextual"/>
        </w:rPr>
        <mc:AlternateContent>
          <mc:Choice Requires="wps">
            <w:drawing>
              <wp:anchor distT="0" distB="0" distL="114300" distR="114300" simplePos="0" relativeHeight="251673600" behindDoc="0" locked="0" layoutInCell="1" allowOverlap="1" wp14:anchorId="6567F6B0" wp14:editId="606FB78B">
                <wp:simplePos x="0" y="0"/>
                <wp:positionH relativeFrom="column">
                  <wp:posOffset>5013960</wp:posOffset>
                </wp:positionH>
                <wp:positionV relativeFrom="paragraph">
                  <wp:posOffset>104140</wp:posOffset>
                </wp:positionV>
                <wp:extent cx="1203960" cy="327660"/>
                <wp:effectExtent l="0" t="0" r="15240" b="15240"/>
                <wp:wrapNone/>
                <wp:docPr id="849658345" name="Rectangle 1"/>
                <wp:cNvGraphicFramePr/>
                <a:graphic xmlns:a="http://schemas.openxmlformats.org/drawingml/2006/main">
                  <a:graphicData uri="http://schemas.microsoft.com/office/word/2010/wordprocessingShape">
                    <wps:wsp>
                      <wps:cNvSpPr/>
                      <wps:spPr>
                        <a:xfrm>
                          <a:off x="0" y="0"/>
                          <a:ext cx="1203960" cy="327660"/>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E2EC02D" id="Rectangle 1" o:spid="_x0000_s1026" style="position:absolute;margin-left:394.8pt;margin-top:8.2pt;width:94.8pt;height:25.8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" fillcolor="white [3201]" strokecolor="black [3213]" strokeweight="1pt"/>
            </w:pict>
          </mc:Fallback>
        </mc:AlternateContent>
      </w:r>
      <w:r>
        <w:t xml:space="preserve">I have read and understood the contents and requirements of the SOP for </w:t>
      </w:r>
      <w:r w:rsidR="00917FCB">
        <w:t>Data Management</w:t>
      </w:r>
      <w:r>
        <w:t xml:space="preserve"> (RMC_SOP_</w:t>
      </w:r>
      <w:r w:rsidR="00917FCB">
        <w:t>8</w:t>
      </w:r>
      <w:r>
        <w:t>_</w:t>
      </w:r>
      <w:r w:rsidR="00917FCB">
        <w:t>Data Management</w:t>
      </w:r>
      <w:r>
        <w:t>) and accept to follow Trust policies implementing it.</w:t>
      </w:r>
    </w:p>
    <w:p w14:paraId="1F56D7FC" w14:textId="165A15F3" w:rsidR="0014236A" w:rsidRPr="0014236A" w:rsidRDefault="0014236A" w:rsidP="0014236A">
      <w:pPr>
        <w:pStyle w:val="ListParagraph"/>
        <w:numPr>
          <w:ilvl w:val="0"/>
          <w:numId w:val="89"/>
        </w:numPr>
        <w:spacing w:line="360" w:lineRule="auto"/>
        <w:ind w:right="2547"/>
        <w:jc w:val="both"/>
      </w:pPr>
      <w:r>
        <w:rPr>
          <w:noProof/>
          <w14:ligatures w14:val="standardContextual"/>
        </w:rPr>
        <w:lastRenderedPageBreak/>
        <mc:AlternateContent>
          <mc:Choice Requires="wps">
            <w:drawing>
              <wp:anchor distT="0" distB="0" distL="114300" distR="114300" simplePos="0" relativeHeight="251675648" behindDoc="0" locked="0" layoutInCell="1" allowOverlap="1" wp14:anchorId="61A8983D" wp14:editId="1BE5571F">
                <wp:simplePos x="0" y="0"/>
                <wp:positionH relativeFrom="column">
                  <wp:posOffset>5013960</wp:posOffset>
                </wp:positionH>
                <wp:positionV relativeFrom="paragraph">
                  <wp:posOffset>104140</wp:posOffset>
                </wp:positionV>
                <wp:extent cx="1203960" cy="327660"/>
                <wp:effectExtent l="0" t="0" r="15240" b="15240"/>
                <wp:wrapNone/>
                <wp:docPr id="1958241069" name="Rectangle 1"/>
                <wp:cNvGraphicFramePr/>
                <a:graphic xmlns:a="http://schemas.openxmlformats.org/drawingml/2006/main">
                  <a:graphicData uri="http://schemas.microsoft.com/office/word/2010/wordprocessingShape">
                    <wps:wsp>
                      <wps:cNvSpPr/>
                      <wps:spPr>
                        <a:xfrm>
                          <a:off x="0" y="0"/>
                          <a:ext cx="1203960" cy="327660"/>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83501E8" id="Rectangle 1" o:spid="_x0000_s1026" style="position:absolute;margin-left:394.8pt;margin-top:8.2pt;width:94.8pt;height:25.8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" fillcolor="white [3201]" strokecolor="black [3213]" strokeweight="1pt"/>
            </w:pict>
          </mc:Fallback>
        </mc:AlternateContent>
      </w:r>
      <w:r>
        <w:t xml:space="preserve">I have read and understood the contents and requirements of the SOP for patient </w:t>
      </w:r>
      <w:r w:rsidR="00917FCB">
        <w:t>follow up</w:t>
      </w:r>
      <w:r>
        <w:t xml:space="preserve"> (RMC_SOP_</w:t>
      </w:r>
      <w:r w:rsidR="00917FCB">
        <w:t>9</w:t>
      </w:r>
      <w:r>
        <w:t>_</w:t>
      </w:r>
      <w:r w:rsidR="00917FCB">
        <w:t>Follow up</w:t>
      </w:r>
      <w:r>
        <w:t>) and accept to follow Trust policies implementing it.</w:t>
      </w:r>
    </w:p>
    <w:p w14:paraId="0BAC21E3" w14:textId="77EB5667" w:rsidR="0014236A" w:rsidRPr="0014236A" w:rsidRDefault="0014236A" w:rsidP="0014236A">
      <w:pPr>
        <w:pStyle w:val="ListParagraph"/>
        <w:numPr>
          <w:ilvl w:val="0"/>
          <w:numId w:val="89"/>
        </w:numPr>
        <w:spacing w:line="360" w:lineRule="auto"/>
        <w:ind w:right="2547"/>
        <w:jc w:val="both"/>
      </w:pPr>
      <w:r>
        <w:rPr>
          <w:noProof/>
          <w14:ligatures w14:val="standardContextual"/>
        </w:rPr>
        <mc:AlternateContent>
          <mc:Choice Requires="wps">
            <w:drawing>
              <wp:anchor distT="0" distB="0" distL="114300" distR="114300" simplePos="0" relativeHeight="251677696" behindDoc="0" locked="0" layoutInCell="1" allowOverlap="1" wp14:anchorId="659CB4A4" wp14:editId="47CAD3BD">
                <wp:simplePos x="0" y="0"/>
                <wp:positionH relativeFrom="column">
                  <wp:posOffset>5013960</wp:posOffset>
                </wp:positionH>
                <wp:positionV relativeFrom="paragraph">
                  <wp:posOffset>104140</wp:posOffset>
                </wp:positionV>
                <wp:extent cx="1203960" cy="327660"/>
                <wp:effectExtent l="0" t="0" r="15240" b="15240"/>
                <wp:wrapNone/>
                <wp:docPr id="1439027052" name="Rectangle 1"/>
                <wp:cNvGraphicFramePr/>
                <a:graphic xmlns:a="http://schemas.openxmlformats.org/drawingml/2006/main">
                  <a:graphicData uri="http://schemas.microsoft.com/office/word/2010/wordprocessingShape">
                    <wps:wsp>
                      <wps:cNvSpPr/>
                      <wps:spPr>
                        <a:xfrm>
                          <a:off x="0" y="0"/>
                          <a:ext cx="1203960" cy="327660"/>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8C7F213" id="Rectangle 1" o:spid="_x0000_s1026" style="position:absolute;margin-left:394.8pt;margin-top:8.2pt;width:94.8pt;height:25.8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" fillcolor="white [3201]" strokecolor="black [3213]" strokeweight="1pt"/>
            </w:pict>
          </mc:Fallback>
        </mc:AlternateContent>
      </w:r>
      <w:r>
        <w:t xml:space="preserve">I have read and understood the contents and requirements of the SOP for </w:t>
      </w:r>
      <w:r w:rsidR="00917FCB">
        <w:t>adverse event</w:t>
      </w:r>
      <w:r>
        <w:t xml:space="preserve"> (RMC_SOP_</w:t>
      </w:r>
      <w:r w:rsidR="00917FCB">
        <w:t>10</w:t>
      </w:r>
      <w:r>
        <w:t>_</w:t>
      </w:r>
      <w:r w:rsidR="00917FCB">
        <w:t>adverse event</w:t>
      </w:r>
      <w:r>
        <w:t>) and accept to follow Trust policies implementing it.</w:t>
      </w:r>
    </w:p>
    <w:p w14:paraId="25A7A1D8" w14:textId="1A5EB078" w:rsidR="0014236A" w:rsidRPr="0014236A" w:rsidRDefault="0014236A" w:rsidP="0014236A">
      <w:pPr>
        <w:pStyle w:val="ListParagraph"/>
        <w:numPr>
          <w:ilvl w:val="0"/>
          <w:numId w:val="89"/>
        </w:numPr>
        <w:spacing w:line="360" w:lineRule="auto"/>
        <w:ind w:right="2547"/>
        <w:jc w:val="both"/>
      </w:pPr>
      <w:r>
        <w:rPr>
          <w:noProof/>
          <w14:ligatures w14:val="standardContextual"/>
        </w:rPr>
        <mc:AlternateContent>
          <mc:Choice Requires="wps">
            <w:drawing>
              <wp:anchor distT="0" distB="0" distL="114300" distR="114300" simplePos="0" relativeHeight="251679744" behindDoc="0" locked="0" layoutInCell="1" allowOverlap="1" wp14:anchorId="2AF8A7BF" wp14:editId="204820C8">
                <wp:simplePos x="0" y="0"/>
                <wp:positionH relativeFrom="column">
                  <wp:posOffset>5013960</wp:posOffset>
                </wp:positionH>
                <wp:positionV relativeFrom="paragraph">
                  <wp:posOffset>104140</wp:posOffset>
                </wp:positionV>
                <wp:extent cx="1203960" cy="327660"/>
                <wp:effectExtent l="0" t="0" r="15240" b="15240"/>
                <wp:wrapNone/>
                <wp:docPr id="2073790070" name="Rectangle 1"/>
                <wp:cNvGraphicFramePr/>
                <a:graphic xmlns:a="http://schemas.openxmlformats.org/drawingml/2006/main">
                  <a:graphicData uri="http://schemas.microsoft.com/office/word/2010/wordprocessingShape">
                    <wps:wsp>
                      <wps:cNvSpPr/>
                      <wps:spPr>
                        <a:xfrm>
                          <a:off x="0" y="0"/>
                          <a:ext cx="1203960" cy="327660"/>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F0ADEC1" id="Rectangle 1" o:spid="_x0000_s1026" style="position:absolute;margin-left:394.8pt;margin-top:8.2pt;width:94.8pt;height:25.8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" fillcolor="white [3201]" strokecolor="black [3213]" strokeweight="1pt"/>
            </w:pict>
          </mc:Fallback>
        </mc:AlternateContent>
      </w:r>
      <w:r>
        <w:t xml:space="preserve">I have read and understood the contents and requirements of the SOP for patient </w:t>
      </w:r>
      <w:r w:rsidR="00917FCB">
        <w:t>withdrawal</w:t>
      </w:r>
      <w:r>
        <w:t xml:space="preserve"> (RMC_SOP_1</w:t>
      </w:r>
      <w:r w:rsidR="00917FCB">
        <w:t>1</w:t>
      </w:r>
      <w:r>
        <w:t>_Pati</w:t>
      </w:r>
      <w:r w:rsidR="00917FCB">
        <w:t>ent withdrawal</w:t>
      </w:r>
      <w:r>
        <w:t>) and accept to follow Trust policies implementing it.</w:t>
      </w:r>
    </w:p>
    <w:p w14:paraId="3B0319AD" w14:textId="3DA4B998" w:rsidR="0014236A" w:rsidRPr="0014236A" w:rsidRDefault="0014236A" w:rsidP="0014236A">
      <w:pPr>
        <w:pStyle w:val="ListParagraph"/>
        <w:numPr>
          <w:ilvl w:val="0"/>
          <w:numId w:val="89"/>
        </w:numPr>
        <w:spacing w:line="360" w:lineRule="auto"/>
        <w:ind w:right="2547"/>
        <w:jc w:val="both"/>
      </w:pPr>
      <w:r>
        <w:rPr>
          <w:noProof/>
          <w14:ligatures w14:val="standardContextual"/>
        </w:rPr>
        <mc:AlternateContent>
          <mc:Choice Requires="wps">
            <w:drawing>
              <wp:anchor distT="0" distB="0" distL="114300" distR="114300" simplePos="0" relativeHeight="251681792" behindDoc="0" locked="0" layoutInCell="1" allowOverlap="1" wp14:anchorId="00FCE5E2" wp14:editId="010BAF06">
                <wp:simplePos x="0" y="0"/>
                <wp:positionH relativeFrom="column">
                  <wp:posOffset>5013960</wp:posOffset>
                </wp:positionH>
                <wp:positionV relativeFrom="paragraph">
                  <wp:posOffset>104140</wp:posOffset>
                </wp:positionV>
                <wp:extent cx="1203960" cy="327660"/>
                <wp:effectExtent l="0" t="0" r="15240" b="15240"/>
                <wp:wrapNone/>
                <wp:docPr id="1338471751" name="Rectangle 1"/>
                <wp:cNvGraphicFramePr/>
                <a:graphic xmlns:a="http://schemas.openxmlformats.org/drawingml/2006/main">
                  <a:graphicData uri="http://schemas.microsoft.com/office/word/2010/wordprocessingShape">
                    <wps:wsp>
                      <wps:cNvSpPr/>
                      <wps:spPr>
                        <a:xfrm>
                          <a:off x="0" y="0"/>
                          <a:ext cx="1203960" cy="327660"/>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DF9CFFE" id="Rectangle 1" o:spid="_x0000_s1026" style="position:absolute;margin-left:394.8pt;margin-top:8.2pt;width:94.8pt;height:25.8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" fillcolor="white [3201]" strokecolor="black [3213]" strokeweight="1pt"/>
            </w:pict>
          </mc:Fallback>
        </mc:AlternateContent>
      </w:r>
      <w:r>
        <w:t xml:space="preserve">I have read and understood the contents and requirements of the SOP for </w:t>
      </w:r>
      <w:r w:rsidR="00917FCB">
        <w:t>End of study</w:t>
      </w:r>
      <w:r>
        <w:t xml:space="preserve"> (RMC_SOP_1</w:t>
      </w:r>
      <w:r w:rsidR="00917FCB">
        <w:t>2</w:t>
      </w:r>
      <w:r>
        <w:t>_</w:t>
      </w:r>
      <w:r w:rsidR="00917FCB">
        <w:t>End of study</w:t>
      </w:r>
      <w:r>
        <w:t>) and accept to follow Trust policies implementing it.</w:t>
      </w:r>
    </w:p>
    <w:p w14:paraId="73154DEB" w14:textId="7370D96D" w:rsidR="0014236A" w:rsidRPr="0014236A" w:rsidRDefault="0014236A" w:rsidP="0014236A">
      <w:pPr>
        <w:pStyle w:val="ListParagraph"/>
        <w:numPr>
          <w:ilvl w:val="0"/>
          <w:numId w:val="89"/>
        </w:numPr>
        <w:spacing w:line="360" w:lineRule="auto"/>
        <w:ind w:right="2547"/>
        <w:jc w:val="both"/>
      </w:pPr>
      <w:r>
        <w:rPr>
          <w:noProof/>
          <w14:ligatures w14:val="standardContextual"/>
        </w:rPr>
        <mc:AlternateContent>
          <mc:Choice Requires="wps">
            <w:drawing>
              <wp:anchor distT="0" distB="0" distL="114300" distR="114300" simplePos="0" relativeHeight="251683840" behindDoc="0" locked="0" layoutInCell="1" allowOverlap="1" wp14:anchorId="135B1946" wp14:editId="28E5514C">
                <wp:simplePos x="0" y="0"/>
                <wp:positionH relativeFrom="column">
                  <wp:posOffset>5013960</wp:posOffset>
                </wp:positionH>
                <wp:positionV relativeFrom="paragraph">
                  <wp:posOffset>104140</wp:posOffset>
                </wp:positionV>
                <wp:extent cx="1203960" cy="327660"/>
                <wp:effectExtent l="0" t="0" r="15240" b="15240"/>
                <wp:wrapNone/>
                <wp:docPr id="282015685" name="Rectangle 1"/>
                <wp:cNvGraphicFramePr/>
                <a:graphic xmlns:a="http://schemas.openxmlformats.org/drawingml/2006/main">
                  <a:graphicData uri="http://schemas.microsoft.com/office/word/2010/wordprocessingShape">
                    <wps:wsp>
                      <wps:cNvSpPr/>
                      <wps:spPr>
                        <a:xfrm>
                          <a:off x="0" y="0"/>
                          <a:ext cx="1203960" cy="327660"/>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E344BA0" id="Rectangle 1" o:spid="_x0000_s1026" style="position:absolute;margin-left:394.8pt;margin-top:8.2pt;width:94.8pt;height:25.8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" fillcolor="white [3201]" strokecolor="black [3213]" strokeweight="1pt"/>
            </w:pict>
          </mc:Fallback>
        </mc:AlternateContent>
      </w:r>
      <w:r>
        <w:t xml:space="preserve">I have read and understood the contents and requirements of the SOP for </w:t>
      </w:r>
      <w:r w:rsidR="00917FCB">
        <w:t>drug disposal</w:t>
      </w:r>
      <w:r>
        <w:t xml:space="preserve"> (RMC_SOP_1</w:t>
      </w:r>
      <w:r w:rsidR="00917FCB">
        <w:t>3</w:t>
      </w:r>
      <w:r>
        <w:t>_</w:t>
      </w:r>
      <w:r w:rsidR="00917FCB">
        <w:t>Drug disposal</w:t>
      </w:r>
      <w:r>
        <w:t>) and accept to follow Trust policies implementing it.</w:t>
      </w:r>
    </w:p>
    <w:sectPr w:rsidR="0014236A" w:rsidRPr="0014236A" w:rsidSect="00211328">
      <w:headerReference w:type="default" r:id="rId8"/>
      <w:footerReference w:type="default" r:id="rId9"/>
      <w:pgSz w:w="12240" w:h="15840"/>
      <w:pgMar w:top="1400" w:right="860" w:bottom="1360" w:left="1320" w:header="720" w:footer="118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67A854D" w14:textId="77777777" w:rsidR="006C0784" w:rsidRDefault="006C0784" w:rsidP="00694388">
      <w:r>
        <w:separator/>
      </w:r>
    </w:p>
  </w:endnote>
  <w:endnote w:type="continuationSeparator" w:id="0">
    <w:p w14:paraId="4B1F9311" w14:textId="77777777" w:rsidR="006C0784" w:rsidRDefault="006C0784" w:rsidP="006943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quot;Courier New&quot;">
    <w:altName w:val="Cambria"/>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Albertus Extra Bold">
    <w:altName w:val="Candara"/>
    <w:charset w:val="00"/>
    <w:family w:val="swiss"/>
    <w:pitch w:val="variable"/>
    <w:sig w:usb0="00000001"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FGHJPK+Tahoma">
    <w:altName w:val="Tahoma"/>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01319014"/>
      <w:docPartObj>
        <w:docPartGallery w:val="Page Numbers (Bottom of Page)"/>
        <w:docPartUnique/>
      </w:docPartObj>
    </w:sdtPr>
    <w:sdtEndPr>
      <w:rPr>
        <w:noProof/>
      </w:rPr>
    </w:sdtEndPr>
    <w:sdtContent>
      <w:p w14:paraId="4EE13961" w14:textId="77777777" w:rsidR="00312A5D" w:rsidRDefault="00000000">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3163293D" w14:textId="77777777" w:rsidR="00312A5D" w:rsidRPr="00924710" w:rsidRDefault="00312A5D">
    <w:pPr>
      <w:pStyle w:val="Footer"/>
      <w:rPr>
        <w:rFonts w:ascii="Arial" w:hAnsi="Arial" w:cs="Arial"/>
        <w:color w:val="80808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A77B06E" w14:textId="77777777" w:rsidR="006C0784" w:rsidRDefault="006C0784" w:rsidP="00694388">
      <w:r>
        <w:separator/>
      </w:r>
    </w:p>
  </w:footnote>
  <w:footnote w:type="continuationSeparator" w:id="0">
    <w:p w14:paraId="2CA3D3FE" w14:textId="77777777" w:rsidR="006C0784" w:rsidRDefault="006C0784" w:rsidP="0069438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D92525" w14:textId="32BD2E51" w:rsidR="00312A5D" w:rsidRDefault="00000000" w:rsidP="202E6CC0">
    <w:pPr>
      <w:pStyle w:val="Header"/>
      <w:rPr>
        <w:i/>
        <w:iCs/>
      </w:rPr>
    </w:pPr>
    <w:r>
      <w:rPr>
        <w:i/>
        <w:iCs/>
        <w:noProof/>
      </w:rPr>
      <w:drawing>
        <wp:inline distT="0" distB="0" distL="0" distR="0" wp14:anchorId="4551F18A" wp14:editId="73AC126C">
          <wp:extent cx="434319" cy="409575"/>
          <wp:effectExtent l="0" t="0" r="4445" b="0"/>
          <wp:docPr id="182882383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4692" cy="438218"/>
                  </a:xfrm>
                  <a:prstGeom prst="rect">
                    <a:avLst/>
                  </a:prstGeom>
                  <a:noFill/>
                </pic:spPr>
              </pic:pic>
            </a:graphicData>
          </a:graphic>
        </wp:inline>
      </w:drawing>
    </w:r>
    <w:r>
      <w:rPr>
        <w:i/>
        <w:iCs/>
      </w:rPr>
      <w:t xml:space="preserve">    </w:t>
    </w:r>
    <w:r w:rsidRPr="00AB6B55">
      <w:rPr>
        <w:i/>
        <w:iCs/>
        <w:sz w:val="20"/>
        <w:szCs w:val="20"/>
      </w:rPr>
      <w:t>SOP_</w:t>
    </w:r>
    <w:r w:rsidR="00EF1A2B">
      <w:rPr>
        <w:i/>
        <w:iCs/>
        <w:sz w:val="20"/>
        <w:szCs w:val="20"/>
      </w:rPr>
      <w:t>Research Staff Training_</w:t>
    </w:r>
    <w:r w:rsidRPr="00AB6B55">
      <w:rPr>
        <w:i/>
        <w:iCs/>
        <w:sz w:val="20"/>
        <w:szCs w:val="20"/>
      </w:rPr>
      <w:t>ver 1.0</w:t>
    </w:r>
    <w:r>
      <w:rPr>
        <w:i/>
        <w:iCs/>
      </w:rPr>
      <w:t xml:space="preserve">                    </w:t>
    </w:r>
    <w:r>
      <w:rPr>
        <w:i/>
        <w:iCs/>
        <w:noProof/>
      </w:rPr>
      <w:drawing>
        <wp:inline distT="0" distB="0" distL="0" distR="0" wp14:anchorId="2B4BAA87" wp14:editId="10D9C919">
          <wp:extent cx="906780" cy="329721"/>
          <wp:effectExtent l="0" t="0" r="7620" b="0"/>
          <wp:docPr id="87207130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97242" cy="362615"/>
                  </a:xfrm>
                  <a:prstGeom prst="rect">
                    <a:avLst/>
                  </a:prstGeom>
                  <a:noFill/>
                </pic:spPr>
              </pic:pic>
            </a:graphicData>
          </a:graphic>
        </wp:inline>
      </w:drawing>
    </w:r>
    <w:r>
      <w:rPr>
        <w:i/>
        <w:iCs/>
      </w:rPr>
      <w:t xml:space="preserve">                                                                       </w:t>
    </w:r>
    <w:r>
      <w:rPr>
        <w:i/>
        <w:iCs/>
        <w:noProof/>
      </w:rPr>
      <w:t xml:space="preserve">            </w:t>
    </w:r>
  </w:p>
  <w:p w14:paraId="4772A654" w14:textId="77777777" w:rsidR="00312A5D" w:rsidRDefault="00312A5D" w:rsidP="202E6CC0">
    <w:pPr>
      <w:pStyle w:val="Header"/>
      <w:rPr>
        <w:i/>
        <w:i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B55BC"/>
    <w:multiLevelType w:val="hybridMultilevel"/>
    <w:tmpl w:val="3088448A"/>
    <w:lvl w:ilvl="0" w:tplc="FFFFFFF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07652D7"/>
    <w:multiLevelType w:val="multilevel"/>
    <w:tmpl w:val="93C21D14"/>
    <w:lvl w:ilvl="0">
      <w:start w:val="6"/>
      <w:numFmt w:val="decimal"/>
      <w:lvlText w:val="%1"/>
      <w:lvlJc w:val="left"/>
      <w:pPr>
        <w:ind w:left="480" w:hanging="480"/>
      </w:pPr>
      <w:rPr>
        <w:rFonts w:hint="default"/>
      </w:rPr>
    </w:lvl>
    <w:lvl w:ilvl="1">
      <w:start w:val="1"/>
      <w:numFmt w:val="decimal"/>
      <w:lvlText w:val="%1.%2"/>
      <w:lvlJc w:val="left"/>
      <w:pPr>
        <w:ind w:left="660" w:hanging="48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2" w15:restartNumberingAfterBreak="0">
    <w:nsid w:val="02AF3189"/>
    <w:multiLevelType w:val="hybridMultilevel"/>
    <w:tmpl w:val="03B6B63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15:restartNumberingAfterBreak="0">
    <w:nsid w:val="03D65680"/>
    <w:multiLevelType w:val="hybridMultilevel"/>
    <w:tmpl w:val="D1AEADB6"/>
    <w:lvl w:ilvl="0" w:tplc="0809001B">
      <w:start w:val="1"/>
      <w:numFmt w:val="lowerRoman"/>
      <w:lvlText w:val="%1."/>
      <w:lvlJc w:val="right"/>
      <w:pPr>
        <w:tabs>
          <w:tab w:val="num" w:pos="720"/>
        </w:tabs>
        <w:ind w:left="720" w:hanging="360"/>
      </w:pPr>
      <w:rPr>
        <w:rFonts w:hint="default"/>
      </w:rPr>
    </w:lvl>
    <w:lvl w:ilvl="1" w:tplc="878C92DC" w:tentative="1">
      <w:start w:val="1"/>
      <w:numFmt w:val="bullet"/>
      <w:lvlText w:val="o"/>
      <w:lvlJc w:val="left"/>
      <w:pPr>
        <w:tabs>
          <w:tab w:val="num" w:pos="1440"/>
        </w:tabs>
        <w:ind w:left="1440" w:hanging="360"/>
      </w:pPr>
      <w:rPr>
        <w:rFonts w:ascii="Courier New" w:hAnsi="Courier New" w:cs="Courier New" w:hint="default"/>
      </w:rPr>
    </w:lvl>
    <w:lvl w:ilvl="2" w:tplc="99E8D592" w:tentative="1">
      <w:start w:val="1"/>
      <w:numFmt w:val="bullet"/>
      <w:lvlText w:val=""/>
      <w:lvlJc w:val="left"/>
      <w:pPr>
        <w:tabs>
          <w:tab w:val="num" w:pos="2160"/>
        </w:tabs>
        <w:ind w:left="2160" w:hanging="360"/>
      </w:pPr>
      <w:rPr>
        <w:rFonts w:ascii="Wingdings" w:hAnsi="Wingdings" w:hint="default"/>
      </w:rPr>
    </w:lvl>
    <w:lvl w:ilvl="3" w:tplc="E4949E04" w:tentative="1">
      <w:start w:val="1"/>
      <w:numFmt w:val="bullet"/>
      <w:lvlText w:val=""/>
      <w:lvlJc w:val="left"/>
      <w:pPr>
        <w:tabs>
          <w:tab w:val="num" w:pos="2880"/>
        </w:tabs>
        <w:ind w:left="2880" w:hanging="360"/>
      </w:pPr>
      <w:rPr>
        <w:rFonts w:ascii="Symbol" w:hAnsi="Symbol" w:hint="default"/>
      </w:rPr>
    </w:lvl>
    <w:lvl w:ilvl="4" w:tplc="658AED10" w:tentative="1">
      <w:start w:val="1"/>
      <w:numFmt w:val="bullet"/>
      <w:lvlText w:val="o"/>
      <w:lvlJc w:val="left"/>
      <w:pPr>
        <w:tabs>
          <w:tab w:val="num" w:pos="3600"/>
        </w:tabs>
        <w:ind w:left="3600" w:hanging="360"/>
      </w:pPr>
      <w:rPr>
        <w:rFonts w:ascii="Courier New" w:hAnsi="Courier New" w:cs="Courier New" w:hint="default"/>
      </w:rPr>
    </w:lvl>
    <w:lvl w:ilvl="5" w:tplc="074C3786" w:tentative="1">
      <w:start w:val="1"/>
      <w:numFmt w:val="bullet"/>
      <w:lvlText w:val=""/>
      <w:lvlJc w:val="left"/>
      <w:pPr>
        <w:tabs>
          <w:tab w:val="num" w:pos="4320"/>
        </w:tabs>
        <w:ind w:left="4320" w:hanging="360"/>
      </w:pPr>
      <w:rPr>
        <w:rFonts w:ascii="Wingdings" w:hAnsi="Wingdings" w:hint="default"/>
      </w:rPr>
    </w:lvl>
    <w:lvl w:ilvl="6" w:tplc="84A2AAA8" w:tentative="1">
      <w:start w:val="1"/>
      <w:numFmt w:val="bullet"/>
      <w:lvlText w:val=""/>
      <w:lvlJc w:val="left"/>
      <w:pPr>
        <w:tabs>
          <w:tab w:val="num" w:pos="5040"/>
        </w:tabs>
        <w:ind w:left="5040" w:hanging="360"/>
      </w:pPr>
      <w:rPr>
        <w:rFonts w:ascii="Symbol" w:hAnsi="Symbol" w:hint="default"/>
      </w:rPr>
    </w:lvl>
    <w:lvl w:ilvl="7" w:tplc="7640FEB4" w:tentative="1">
      <w:start w:val="1"/>
      <w:numFmt w:val="bullet"/>
      <w:lvlText w:val="o"/>
      <w:lvlJc w:val="left"/>
      <w:pPr>
        <w:tabs>
          <w:tab w:val="num" w:pos="5760"/>
        </w:tabs>
        <w:ind w:left="5760" w:hanging="360"/>
      </w:pPr>
      <w:rPr>
        <w:rFonts w:ascii="Courier New" w:hAnsi="Courier New" w:cs="Courier New" w:hint="default"/>
      </w:rPr>
    </w:lvl>
    <w:lvl w:ilvl="8" w:tplc="03AE61DC"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6B45377"/>
    <w:multiLevelType w:val="multilevel"/>
    <w:tmpl w:val="7EAAD974"/>
    <w:lvl w:ilvl="0">
      <w:start w:val="3"/>
      <w:numFmt w:val="decimal"/>
      <w:lvlText w:val="%1"/>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5" w15:restartNumberingAfterBreak="0">
    <w:nsid w:val="078C2E75"/>
    <w:multiLevelType w:val="multilevel"/>
    <w:tmpl w:val="EC504B2A"/>
    <w:lvl w:ilvl="0">
      <w:start w:val="3"/>
      <w:numFmt w:val="decimal"/>
      <w:lvlText w:val="%1"/>
      <w:lvlJc w:val="left"/>
      <w:pPr>
        <w:tabs>
          <w:tab w:val="num" w:pos="360"/>
        </w:tabs>
        <w:ind w:left="360" w:hanging="360"/>
      </w:pPr>
      <w:rPr>
        <w:rFonts w:hint="default"/>
      </w:rPr>
    </w:lvl>
    <w:lvl w:ilvl="1">
      <w:start w:val="5"/>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6" w15:restartNumberingAfterBreak="0">
    <w:nsid w:val="079A3CEB"/>
    <w:multiLevelType w:val="hybridMultilevel"/>
    <w:tmpl w:val="2CDE94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9967F88"/>
    <w:multiLevelType w:val="hybridMultilevel"/>
    <w:tmpl w:val="2EEC6DD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8" w15:restartNumberingAfterBreak="0">
    <w:nsid w:val="09AC3671"/>
    <w:multiLevelType w:val="hybridMultilevel"/>
    <w:tmpl w:val="BEAED342"/>
    <w:lvl w:ilvl="0" w:tplc="3334BDD4">
      <w:start w:val="1"/>
      <w:numFmt w:val="bullet"/>
      <w:lvlText w:val=""/>
      <w:lvlJc w:val="left"/>
      <w:pPr>
        <w:tabs>
          <w:tab w:val="num" w:pos="720"/>
        </w:tabs>
        <w:ind w:left="720" w:hanging="360"/>
      </w:pPr>
      <w:rPr>
        <w:rFonts w:ascii="Symbol" w:hAnsi="Symbol" w:hint="default"/>
      </w:rPr>
    </w:lvl>
    <w:lvl w:ilvl="1" w:tplc="1F6A9F26" w:tentative="1">
      <w:start w:val="1"/>
      <w:numFmt w:val="bullet"/>
      <w:lvlText w:val="o"/>
      <w:lvlJc w:val="left"/>
      <w:pPr>
        <w:tabs>
          <w:tab w:val="num" w:pos="1440"/>
        </w:tabs>
        <w:ind w:left="1440" w:hanging="360"/>
      </w:pPr>
      <w:rPr>
        <w:rFonts w:ascii="Courier New" w:hAnsi="Courier New" w:cs="Courier New" w:hint="default"/>
      </w:rPr>
    </w:lvl>
    <w:lvl w:ilvl="2" w:tplc="19065A08" w:tentative="1">
      <w:start w:val="1"/>
      <w:numFmt w:val="bullet"/>
      <w:lvlText w:val=""/>
      <w:lvlJc w:val="left"/>
      <w:pPr>
        <w:tabs>
          <w:tab w:val="num" w:pos="2160"/>
        </w:tabs>
        <w:ind w:left="2160" w:hanging="360"/>
      </w:pPr>
      <w:rPr>
        <w:rFonts w:ascii="Wingdings" w:hAnsi="Wingdings" w:hint="default"/>
      </w:rPr>
    </w:lvl>
    <w:lvl w:ilvl="3" w:tplc="4498120A" w:tentative="1">
      <w:start w:val="1"/>
      <w:numFmt w:val="bullet"/>
      <w:lvlText w:val=""/>
      <w:lvlJc w:val="left"/>
      <w:pPr>
        <w:tabs>
          <w:tab w:val="num" w:pos="2880"/>
        </w:tabs>
        <w:ind w:left="2880" w:hanging="360"/>
      </w:pPr>
      <w:rPr>
        <w:rFonts w:ascii="Symbol" w:hAnsi="Symbol" w:hint="default"/>
      </w:rPr>
    </w:lvl>
    <w:lvl w:ilvl="4" w:tplc="6354192A" w:tentative="1">
      <w:start w:val="1"/>
      <w:numFmt w:val="bullet"/>
      <w:lvlText w:val="o"/>
      <w:lvlJc w:val="left"/>
      <w:pPr>
        <w:tabs>
          <w:tab w:val="num" w:pos="3600"/>
        </w:tabs>
        <w:ind w:left="3600" w:hanging="360"/>
      </w:pPr>
      <w:rPr>
        <w:rFonts w:ascii="Courier New" w:hAnsi="Courier New" w:cs="Courier New" w:hint="default"/>
      </w:rPr>
    </w:lvl>
    <w:lvl w:ilvl="5" w:tplc="ADA8A102" w:tentative="1">
      <w:start w:val="1"/>
      <w:numFmt w:val="bullet"/>
      <w:lvlText w:val=""/>
      <w:lvlJc w:val="left"/>
      <w:pPr>
        <w:tabs>
          <w:tab w:val="num" w:pos="4320"/>
        </w:tabs>
        <w:ind w:left="4320" w:hanging="360"/>
      </w:pPr>
      <w:rPr>
        <w:rFonts w:ascii="Wingdings" w:hAnsi="Wingdings" w:hint="default"/>
      </w:rPr>
    </w:lvl>
    <w:lvl w:ilvl="6" w:tplc="6D303840" w:tentative="1">
      <w:start w:val="1"/>
      <w:numFmt w:val="bullet"/>
      <w:lvlText w:val=""/>
      <w:lvlJc w:val="left"/>
      <w:pPr>
        <w:tabs>
          <w:tab w:val="num" w:pos="5040"/>
        </w:tabs>
        <w:ind w:left="5040" w:hanging="360"/>
      </w:pPr>
      <w:rPr>
        <w:rFonts w:ascii="Symbol" w:hAnsi="Symbol" w:hint="default"/>
      </w:rPr>
    </w:lvl>
    <w:lvl w:ilvl="7" w:tplc="557605DE" w:tentative="1">
      <w:start w:val="1"/>
      <w:numFmt w:val="bullet"/>
      <w:lvlText w:val="o"/>
      <w:lvlJc w:val="left"/>
      <w:pPr>
        <w:tabs>
          <w:tab w:val="num" w:pos="5760"/>
        </w:tabs>
        <w:ind w:left="5760" w:hanging="360"/>
      </w:pPr>
      <w:rPr>
        <w:rFonts w:ascii="Courier New" w:hAnsi="Courier New" w:cs="Courier New" w:hint="default"/>
      </w:rPr>
    </w:lvl>
    <w:lvl w:ilvl="8" w:tplc="982C5AB2"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A0D3823"/>
    <w:multiLevelType w:val="hybridMultilevel"/>
    <w:tmpl w:val="9620D58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0" w15:restartNumberingAfterBreak="0">
    <w:nsid w:val="0B0D2733"/>
    <w:multiLevelType w:val="hybridMultilevel"/>
    <w:tmpl w:val="279E43BA"/>
    <w:lvl w:ilvl="0" w:tplc="CA68A4A4">
      <w:start w:val="1"/>
      <w:numFmt w:val="bullet"/>
      <w:lvlText w:val=""/>
      <w:lvlJc w:val="left"/>
      <w:pPr>
        <w:ind w:left="720" w:hanging="360"/>
      </w:pPr>
      <w:rPr>
        <w:rFonts w:ascii="Symbol" w:hAnsi="Symbol" w:hint="default"/>
      </w:rPr>
    </w:lvl>
    <w:lvl w:ilvl="1" w:tplc="C3484836">
      <w:start w:val="1"/>
      <w:numFmt w:val="bullet"/>
      <w:lvlText w:val=""/>
      <w:lvlJc w:val="left"/>
      <w:pPr>
        <w:ind w:left="1440" w:hanging="360"/>
      </w:pPr>
      <w:rPr>
        <w:rFonts w:ascii="Symbol" w:hAnsi="Symbol" w:hint="default"/>
      </w:rPr>
    </w:lvl>
    <w:lvl w:ilvl="2" w:tplc="CC3C9ACC">
      <w:start w:val="1"/>
      <w:numFmt w:val="bullet"/>
      <w:lvlText w:val=""/>
      <w:lvlJc w:val="left"/>
      <w:pPr>
        <w:ind w:left="2160" w:hanging="360"/>
      </w:pPr>
      <w:rPr>
        <w:rFonts w:ascii="Wingdings" w:hAnsi="Wingdings" w:hint="default"/>
      </w:rPr>
    </w:lvl>
    <w:lvl w:ilvl="3" w:tplc="EA9891A2">
      <w:start w:val="1"/>
      <w:numFmt w:val="bullet"/>
      <w:lvlText w:val=""/>
      <w:lvlJc w:val="left"/>
      <w:pPr>
        <w:ind w:left="2880" w:hanging="360"/>
      </w:pPr>
      <w:rPr>
        <w:rFonts w:ascii="Symbol" w:hAnsi="Symbol" w:hint="default"/>
      </w:rPr>
    </w:lvl>
    <w:lvl w:ilvl="4" w:tplc="9216DEF6">
      <w:start w:val="1"/>
      <w:numFmt w:val="bullet"/>
      <w:lvlText w:val="o"/>
      <w:lvlJc w:val="left"/>
      <w:pPr>
        <w:ind w:left="3600" w:hanging="360"/>
      </w:pPr>
      <w:rPr>
        <w:rFonts w:ascii="Courier New" w:hAnsi="Courier New" w:hint="default"/>
      </w:rPr>
    </w:lvl>
    <w:lvl w:ilvl="5" w:tplc="3C6E9D78">
      <w:start w:val="1"/>
      <w:numFmt w:val="bullet"/>
      <w:lvlText w:val=""/>
      <w:lvlJc w:val="left"/>
      <w:pPr>
        <w:ind w:left="4320" w:hanging="360"/>
      </w:pPr>
      <w:rPr>
        <w:rFonts w:ascii="Wingdings" w:hAnsi="Wingdings" w:hint="default"/>
      </w:rPr>
    </w:lvl>
    <w:lvl w:ilvl="6" w:tplc="B1605496">
      <w:start w:val="1"/>
      <w:numFmt w:val="bullet"/>
      <w:lvlText w:val=""/>
      <w:lvlJc w:val="left"/>
      <w:pPr>
        <w:ind w:left="5040" w:hanging="360"/>
      </w:pPr>
      <w:rPr>
        <w:rFonts w:ascii="Symbol" w:hAnsi="Symbol" w:hint="default"/>
      </w:rPr>
    </w:lvl>
    <w:lvl w:ilvl="7" w:tplc="8D2E8BB0">
      <w:start w:val="1"/>
      <w:numFmt w:val="bullet"/>
      <w:lvlText w:val="o"/>
      <w:lvlJc w:val="left"/>
      <w:pPr>
        <w:ind w:left="5760" w:hanging="360"/>
      </w:pPr>
      <w:rPr>
        <w:rFonts w:ascii="Courier New" w:hAnsi="Courier New" w:hint="default"/>
      </w:rPr>
    </w:lvl>
    <w:lvl w:ilvl="8" w:tplc="487057BC">
      <w:start w:val="1"/>
      <w:numFmt w:val="bullet"/>
      <w:lvlText w:val=""/>
      <w:lvlJc w:val="left"/>
      <w:pPr>
        <w:ind w:left="6480" w:hanging="360"/>
      </w:pPr>
      <w:rPr>
        <w:rFonts w:ascii="Wingdings" w:hAnsi="Wingdings" w:hint="default"/>
      </w:rPr>
    </w:lvl>
  </w:abstractNum>
  <w:abstractNum w:abstractNumId="11" w15:restartNumberingAfterBreak="0">
    <w:nsid w:val="0F777C56"/>
    <w:multiLevelType w:val="hybridMultilevel"/>
    <w:tmpl w:val="7EB0ADE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2" w15:restartNumberingAfterBreak="0">
    <w:nsid w:val="102F7D33"/>
    <w:multiLevelType w:val="hybridMultilevel"/>
    <w:tmpl w:val="BAD65348"/>
    <w:lvl w:ilvl="0" w:tplc="08090001">
      <w:start w:val="1"/>
      <w:numFmt w:val="bullet"/>
      <w:lvlText w:val=""/>
      <w:lvlJc w:val="left"/>
      <w:pPr>
        <w:ind w:left="765" w:hanging="360"/>
      </w:pPr>
      <w:rPr>
        <w:rFonts w:ascii="Symbol" w:hAnsi="Symbol" w:hint="default"/>
      </w:rPr>
    </w:lvl>
    <w:lvl w:ilvl="1" w:tplc="08090003" w:tentative="1">
      <w:start w:val="1"/>
      <w:numFmt w:val="bullet"/>
      <w:lvlText w:val="o"/>
      <w:lvlJc w:val="left"/>
      <w:pPr>
        <w:ind w:left="1485" w:hanging="360"/>
      </w:pPr>
      <w:rPr>
        <w:rFonts w:ascii="Courier New" w:hAnsi="Courier New" w:cs="Courier New" w:hint="default"/>
      </w:rPr>
    </w:lvl>
    <w:lvl w:ilvl="2" w:tplc="08090005" w:tentative="1">
      <w:start w:val="1"/>
      <w:numFmt w:val="bullet"/>
      <w:lvlText w:val=""/>
      <w:lvlJc w:val="left"/>
      <w:pPr>
        <w:ind w:left="2205" w:hanging="360"/>
      </w:pPr>
      <w:rPr>
        <w:rFonts w:ascii="Wingdings" w:hAnsi="Wingdings" w:hint="default"/>
      </w:rPr>
    </w:lvl>
    <w:lvl w:ilvl="3" w:tplc="08090001" w:tentative="1">
      <w:start w:val="1"/>
      <w:numFmt w:val="bullet"/>
      <w:lvlText w:val=""/>
      <w:lvlJc w:val="left"/>
      <w:pPr>
        <w:ind w:left="2925" w:hanging="360"/>
      </w:pPr>
      <w:rPr>
        <w:rFonts w:ascii="Symbol" w:hAnsi="Symbol" w:hint="default"/>
      </w:rPr>
    </w:lvl>
    <w:lvl w:ilvl="4" w:tplc="08090003" w:tentative="1">
      <w:start w:val="1"/>
      <w:numFmt w:val="bullet"/>
      <w:lvlText w:val="o"/>
      <w:lvlJc w:val="left"/>
      <w:pPr>
        <w:ind w:left="3645" w:hanging="360"/>
      </w:pPr>
      <w:rPr>
        <w:rFonts w:ascii="Courier New" w:hAnsi="Courier New" w:cs="Courier New" w:hint="default"/>
      </w:rPr>
    </w:lvl>
    <w:lvl w:ilvl="5" w:tplc="08090005" w:tentative="1">
      <w:start w:val="1"/>
      <w:numFmt w:val="bullet"/>
      <w:lvlText w:val=""/>
      <w:lvlJc w:val="left"/>
      <w:pPr>
        <w:ind w:left="4365" w:hanging="360"/>
      </w:pPr>
      <w:rPr>
        <w:rFonts w:ascii="Wingdings" w:hAnsi="Wingdings" w:hint="default"/>
      </w:rPr>
    </w:lvl>
    <w:lvl w:ilvl="6" w:tplc="08090001" w:tentative="1">
      <w:start w:val="1"/>
      <w:numFmt w:val="bullet"/>
      <w:lvlText w:val=""/>
      <w:lvlJc w:val="left"/>
      <w:pPr>
        <w:ind w:left="5085" w:hanging="360"/>
      </w:pPr>
      <w:rPr>
        <w:rFonts w:ascii="Symbol" w:hAnsi="Symbol" w:hint="default"/>
      </w:rPr>
    </w:lvl>
    <w:lvl w:ilvl="7" w:tplc="08090003" w:tentative="1">
      <w:start w:val="1"/>
      <w:numFmt w:val="bullet"/>
      <w:lvlText w:val="o"/>
      <w:lvlJc w:val="left"/>
      <w:pPr>
        <w:ind w:left="5805" w:hanging="360"/>
      </w:pPr>
      <w:rPr>
        <w:rFonts w:ascii="Courier New" w:hAnsi="Courier New" w:cs="Courier New" w:hint="default"/>
      </w:rPr>
    </w:lvl>
    <w:lvl w:ilvl="8" w:tplc="08090005" w:tentative="1">
      <w:start w:val="1"/>
      <w:numFmt w:val="bullet"/>
      <w:lvlText w:val=""/>
      <w:lvlJc w:val="left"/>
      <w:pPr>
        <w:ind w:left="6525" w:hanging="360"/>
      </w:pPr>
      <w:rPr>
        <w:rFonts w:ascii="Wingdings" w:hAnsi="Wingdings" w:hint="default"/>
      </w:rPr>
    </w:lvl>
  </w:abstractNum>
  <w:abstractNum w:abstractNumId="13" w15:restartNumberingAfterBreak="0">
    <w:nsid w:val="130E279A"/>
    <w:multiLevelType w:val="hybridMultilevel"/>
    <w:tmpl w:val="F2E261B4"/>
    <w:lvl w:ilvl="0" w:tplc="40090005">
      <w:start w:val="1"/>
      <w:numFmt w:val="bullet"/>
      <w:lvlText w:val=""/>
      <w:lvlJc w:val="left"/>
      <w:pPr>
        <w:ind w:left="780" w:hanging="360"/>
      </w:pPr>
      <w:rPr>
        <w:rFonts w:ascii="Wingdings" w:hAnsi="Wingdings" w:hint="default"/>
      </w:rPr>
    </w:lvl>
    <w:lvl w:ilvl="1" w:tplc="40090003" w:tentative="1">
      <w:start w:val="1"/>
      <w:numFmt w:val="bullet"/>
      <w:lvlText w:val="o"/>
      <w:lvlJc w:val="left"/>
      <w:pPr>
        <w:ind w:left="1500" w:hanging="360"/>
      </w:pPr>
      <w:rPr>
        <w:rFonts w:ascii="Courier New" w:hAnsi="Courier New" w:cs="Courier New" w:hint="default"/>
      </w:rPr>
    </w:lvl>
    <w:lvl w:ilvl="2" w:tplc="40090005" w:tentative="1">
      <w:start w:val="1"/>
      <w:numFmt w:val="bullet"/>
      <w:lvlText w:val=""/>
      <w:lvlJc w:val="left"/>
      <w:pPr>
        <w:ind w:left="2220" w:hanging="360"/>
      </w:pPr>
      <w:rPr>
        <w:rFonts w:ascii="Wingdings" w:hAnsi="Wingdings" w:hint="default"/>
      </w:rPr>
    </w:lvl>
    <w:lvl w:ilvl="3" w:tplc="40090001" w:tentative="1">
      <w:start w:val="1"/>
      <w:numFmt w:val="bullet"/>
      <w:lvlText w:val=""/>
      <w:lvlJc w:val="left"/>
      <w:pPr>
        <w:ind w:left="2940" w:hanging="360"/>
      </w:pPr>
      <w:rPr>
        <w:rFonts w:ascii="Symbol" w:hAnsi="Symbol" w:hint="default"/>
      </w:rPr>
    </w:lvl>
    <w:lvl w:ilvl="4" w:tplc="40090003" w:tentative="1">
      <w:start w:val="1"/>
      <w:numFmt w:val="bullet"/>
      <w:lvlText w:val="o"/>
      <w:lvlJc w:val="left"/>
      <w:pPr>
        <w:ind w:left="3660" w:hanging="360"/>
      </w:pPr>
      <w:rPr>
        <w:rFonts w:ascii="Courier New" w:hAnsi="Courier New" w:cs="Courier New" w:hint="default"/>
      </w:rPr>
    </w:lvl>
    <w:lvl w:ilvl="5" w:tplc="40090005" w:tentative="1">
      <w:start w:val="1"/>
      <w:numFmt w:val="bullet"/>
      <w:lvlText w:val=""/>
      <w:lvlJc w:val="left"/>
      <w:pPr>
        <w:ind w:left="4380" w:hanging="360"/>
      </w:pPr>
      <w:rPr>
        <w:rFonts w:ascii="Wingdings" w:hAnsi="Wingdings" w:hint="default"/>
      </w:rPr>
    </w:lvl>
    <w:lvl w:ilvl="6" w:tplc="40090001" w:tentative="1">
      <w:start w:val="1"/>
      <w:numFmt w:val="bullet"/>
      <w:lvlText w:val=""/>
      <w:lvlJc w:val="left"/>
      <w:pPr>
        <w:ind w:left="5100" w:hanging="360"/>
      </w:pPr>
      <w:rPr>
        <w:rFonts w:ascii="Symbol" w:hAnsi="Symbol" w:hint="default"/>
      </w:rPr>
    </w:lvl>
    <w:lvl w:ilvl="7" w:tplc="40090003" w:tentative="1">
      <w:start w:val="1"/>
      <w:numFmt w:val="bullet"/>
      <w:lvlText w:val="o"/>
      <w:lvlJc w:val="left"/>
      <w:pPr>
        <w:ind w:left="5820" w:hanging="360"/>
      </w:pPr>
      <w:rPr>
        <w:rFonts w:ascii="Courier New" w:hAnsi="Courier New" w:cs="Courier New" w:hint="default"/>
      </w:rPr>
    </w:lvl>
    <w:lvl w:ilvl="8" w:tplc="40090005" w:tentative="1">
      <w:start w:val="1"/>
      <w:numFmt w:val="bullet"/>
      <w:lvlText w:val=""/>
      <w:lvlJc w:val="left"/>
      <w:pPr>
        <w:ind w:left="6540" w:hanging="360"/>
      </w:pPr>
      <w:rPr>
        <w:rFonts w:ascii="Wingdings" w:hAnsi="Wingdings" w:hint="default"/>
      </w:rPr>
    </w:lvl>
  </w:abstractNum>
  <w:abstractNum w:abstractNumId="14" w15:restartNumberingAfterBreak="0">
    <w:nsid w:val="147F5DE9"/>
    <w:multiLevelType w:val="hybridMultilevel"/>
    <w:tmpl w:val="C45E06F0"/>
    <w:lvl w:ilvl="0" w:tplc="993C070C">
      <w:start w:val="1"/>
      <w:numFmt w:val="bullet"/>
      <w:lvlText w:val=""/>
      <w:lvlJc w:val="left"/>
      <w:pPr>
        <w:ind w:left="720" w:hanging="360"/>
      </w:pPr>
      <w:rPr>
        <w:rFonts w:ascii="Symbol" w:hAnsi="Symbol" w:hint="default"/>
      </w:rPr>
    </w:lvl>
    <w:lvl w:ilvl="1" w:tplc="9AB82FB0">
      <w:start w:val="1"/>
      <w:numFmt w:val="bullet"/>
      <w:lvlText w:val=""/>
      <w:lvlJc w:val="left"/>
      <w:pPr>
        <w:ind w:left="1440" w:hanging="360"/>
      </w:pPr>
      <w:rPr>
        <w:rFonts w:ascii="Symbol" w:hAnsi="Symbol" w:hint="default"/>
      </w:rPr>
    </w:lvl>
    <w:lvl w:ilvl="2" w:tplc="FD3C89E4">
      <w:start w:val="1"/>
      <w:numFmt w:val="bullet"/>
      <w:lvlText w:val=""/>
      <w:lvlJc w:val="left"/>
      <w:pPr>
        <w:ind w:left="2160" w:hanging="360"/>
      </w:pPr>
      <w:rPr>
        <w:rFonts w:ascii="Wingdings" w:hAnsi="Wingdings" w:hint="default"/>
      </w:rPr>
    </w:lvl>
    <w:lvl w:ilvl="3" w:tplc="7174CFB4">
      <w:start w:val="1"/>
      <w:numFmt w:val="bullet"/>
      <w:lvlText w:val=""/>
      <w:lvlJc w:val="left"/>
      <w:pPr>
        <w:ind w:left="2880" w:hanging="360"/>
      </w:pPr>
      <w:rPr>
        <w:rFonts w:ascii="Symbol" w:hAnsi="Symbol" w:hint="default"/>
      </w:rPr>
    </w:lvl>
    <w:lvl w:ilvl="4" w:tplc="AC34E056">
      <w:start w:val="1"/>
      <w:numFmt w:val="bullet"/>
      <w:lvlText w:val="o"/>
      <w:lvlJc w:val="left"/>
      <w:pPr>
        <w:ind w:left="3600" w:hanging="360"/>
      </w:pPr>
      <w:rPr>
        <w:rFonts w:ascii="Courier New" w:hAnsi="Courier New" w:hint="default"/>
      </w:rPr>
    </w:lvl>
    <w:lvl w:ilvl="5" w:tplc="083410B6">
      <w:start w:val="1"/>
      <w:numFmt w:val="bullet"/>
      <w:lvlText w:val=""/>
      <w:lvlJc w:val="left"/>
      <w:pPr>
        <w:ind w:left="4320" w:hanging="360"/>
      </w:pPr>
      <w:rPr>
        <w:rFonts w:ascii="Wingdings" w:hAnsi="Wingdings" w:hint="default"/>
      </w:rPr>
    </w:lvl>
    <w:lvl w:ilvl="6" w:tplc="59349802">
      <w:start w:val="1"/>
      <w:numFmt w:val="bullet"/>
      <w:lvlText w:val=""/>
      <w:lvlJc w:val="left"/>
      <w:pPr>
        <w:ind w:left="5040" w:hanging="360"/>
      </w:pPr>
      <w:rPr>
        <w:rFonts w:ascii="Symbol" w:hAnsi="Symbol" w:hint="default"/>
      </w:rPr>
    </w:lvl>
    <w:lvl w:ilvl="7" w:tplc="EC9472F8">
      <w:start w:val="1"/>
      <w:numFmt w:val="bullet"/>
      <w:lvlText w:val="o"/>
      <w:lvlJc w:val="left"/>
      <w:pPr>
        <w:ind w:left="5760" w:hanging="360"/>
      </w:pPr>
      <w:rPr>
        <w:rFonts w:ascii="Courier New" w:hAnsi="Courier New" w:hint="default"/>
      </w:rPr>
    </w:lvl>
    <w:lvl w:ilvl="8" w:tplc="EF08A548">
      <w:start w:val="1"/>
      <w:numFmt w:val="bullet"/>
      <w:lvlText w:val=""/>
      <w:lvlJc w:val="left"/>
      <w:pPr>
        <w:ind w:left="6480" w:hanging="360"/>
      </w:pPr>
      <w:rPr>
        <w:rFonts w:ascii="Wingdings" w:hAnsi="Wingdings" w:hint="default"/>
      </w:rPr>
    </w:lvl>
  </w:abstractNum>
  <w:abstractNum w:abstractNumId="15" w15:restartNumberingAfterBreak="0">
    <w:nsid w:val="1634097A"/>
    <w:multiLevelType w:val="multilevel"/>
    <w:tmpl w:val="BCE8B0F2"/>
    <w:numStyleLink w:val="StyleOutlinenumbered"/>
  </w:abstractNum>
  <w:abstractNum w:abstractNumId="16" w15:restartNumberingAfterBreak="0">
    <w:nsid w:val="16CA7B43"/>
    <w:multiLevelType w:val="hybridMultilevel"/>
    <w:tmpl w:val="0C20ACF0"/>
    <w:lvl w:ilvl="0" w:tplc="40090005">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7" w15:restartNumberingAfterBreak="0">
    <w:nsid w:val="182040C0"/>
    <w:multiLevelType w:val="hybridMultilevel"/>
    <w:tmpl w:val="72802742"/>
    <w:lvl w:ilvl="0" w:tplc="7DC0B108">
      <w:start w:val="1"/>
      <w:numFmt w:val="upperLetter"/>
      <w:lvlText w:val="%1."/>
      <w:lvlJc w:val="left"/>
      <w:pPr>
        <w:ind w:left="479" w:hanging="351"/>
      </w:pPr>
      <w:rPr>
        <w:rFonts w:ascii="Calibri" w:eastAsia="Calibri" w:hAnsi="Calibri" w:cs="Calibri" w:hint="default"/>
        <w:spacing w:val="0"/>
        <w:w w:val="100"/>
        <w:sz w:val="22"/>
        <w:szCs w:val="22"/>
        <w:lang w:val="en-US" w:eastAsia="en-US" w:bidi="ar-SA"/>
      </w:rPr>
    </w:lvl>
    <w:lvl w:ilvl="1" w:tplc="21B81364">
      <w:start w:val="1"/>
      <w:numFmt w:val="lowerLetter"/>
      <w:lvlText w:val="%2."/>
      <w:lvlJc w:val="left"/>
      <w:pPr>
        <w:ind w:left="1200" w:hanging="361"/>
      </w:pPr>
      <w:rPr>
        <w:rFonts w:ascii="Calibri" w:eastAsia="Calibri" w:hAnsi="Calibri" w:cs="Calibri" w:hint="default"/>
        <w:b/>
        <w:bCs/>
        <w:spacing w:val="0"/>
        <w:w w:val="100"/>
        <w:sz w:val="22"/>
        <w:szCs w:val="22"/>
        <w:lang w:val="en-US" w:eastAsia="en-US" w:bidi="ar-SA"/>
      </w:rPr>
    </w:lvl>
    <w:lvl w:ilvl="2" w:tplc="28A46340">
      <w:numFmt w:val="bullet"/>
      <w:lvlText w:val="•"/>
      <w:lvlJc w:val="left"/>
      <w:pPr>
        <w:ind w:left="2184" w:hanging="361"/>
      </w:pPr>
      <w:rPr>
        <w:rFonts w:hint="default"/>
        <w:lang w:val="en-US" w:eastAsia="en-US" w:bidi="ar-SA"/>
      </w:rPr>
    </w:lvl>
    <w:lvl w:ilvl="3" w:tplc="172E9B1A">
      <w:numFmt w:val="bullet"/>
      <w:lvlText w:val="•"/>
      <w:lvlJc w:val="left"/>
      <w:pPr>
        <w:ind w:left="3168" w:hanging="361"/>
      </w:pPr>
      <w:rPr>
        <w:rFonts w:hint="default"/>
        <w:lang w:val="en-US" w:eastAsia="en-US" w:bidi="ar-SA"/>
      </w:rPr>
    </w:lvl>
    <w:lvl w:ilvl="4" w:tplc="AF54B710">
      <w:numFmt w:val="bullet"/>
      <w:lvlText w:val="•"/>
      <w:lvlJc w:val="left"/>
      <w:pPr>
        <w:ind w:left="4153" w:hanging="361"/>
      </w:pPr>
      <w:rPr>
        <w:rFonts w:hint="default"/>
        <w:lang w:val="en-US" w:eastAsia="en-US" w:bidi="ar-SA"/>
      </w:rPr>
    </w:lvl>
    <w:lvl w:ilvl="5" w:tplc="58BA5F82">
      <w:numFmt w:val="bullet"/>
      <w:lvlText w:val="•"/>
      <w:lvlJc w:val="left"/>
      <w:pPr>
        <w:ind w:left="5137" w:hanging="361"/>
      </w:pPr>
      <w:rPr>
        <w:rFonts w:hint="default"/>
        <w:lang w:val="en-US" w:eastAsia="en-US" w:bidi="ar-SA"/>
      </w:rPr>
    </w:lvl>
    <w:lvl w:ilvl="6" w:tplc="634E0430">
      <w:numFmt w:val="bullet"/>
      <w:lvlText w:val="•"/>
      <w:lvlJc w:val="left"/>
      <w:pPr>
        <w:ind w:left="6122" w:hanging="361"/>
      </w:pPr>
      <w:rPr>
        <w:rFonts w:hint="default"/>
        <w:lang w:val="en-US" w:eastAsia="en-US" w:bidi="ar-SA"/>
      </w:rPr>
    </w:lvl>
    <w:lvl w:ilvl="7" w:tplc="11B83F62">
      <w:numFmt w:val="bullet"/>
      <w:lvlText w:val="•"/>
      <w:lvlJc w:val="left"/>
      <w:pPr>
        <w:ind w:left="7106" w:hanging="361"/>
      </w:pPr>
      <w:rPr>
        <w:rFonts w:hint="default"/>
        <w:lang w:val="en-US" w:eastAsia="en-US" w:bidi="ar-SA"/>
      </w:rPr>
    </w:lvl>
    <w:lvl w:ilvl="8" w:tplc="E05A6478">
      <w:numFmt w:val="bullet"/>
      <w:lvlText w:val="•"/>
      <w:lvlJc w:val="left"/>
      <w:pPr>
        <w:ind w:left="8091" w:hanging="361"/>
      </w:pPr>
      <w:rPr>
        <w:rFonts w:hint="default"/>
        <w:lang w:val="en-US" w:eastAsia="en-US" w:bidi="ar-SA"/>
      </w:rPr>
    </w:lvl>
  </w:abstractNum>
  <w:abstractNum w:abstractNumId="18" w15:restartNumberingAfterBreak="0">
    <w:nsid w:val="1A804B61"/>
    <w:multiLevelType w:val="multilevel"/>
    <w:tmpl w:val="762C124E"/>
    <w:lvl w:ilvl="0">
      <w:start w:val="5"/>
      <w:numFmt w:val="decimal"/>
      <w:lvlText w:val="%1"/>
      <w:lvlJc w:val="left"/>
      <w:pPr>
        <w:ind w:left="480" w:hanging="480"/>
      </w:pPr>
      <w:rPr>
        <w:rFonts w:hint="default"/>
      </w:rPr>
    </w:lvl>
    <w:lvl w:ilvl="1">
      <w:start w:val="1"/>
      <w:numFmt w:val="decimal"/>
      <w:lvlText w:val="%1.%2"/>
      <w:lvlJc w:val="left"/>
      <w:pPr>
        <w:ind w:left="660" w:hanging="48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9" w15:restartNumberingAfterBreak="0">
    <w:nsid w:val="1AE33808"/>
    <w:multiLevelType w:val="hybridMultilevel"/>
    <w:tmpl w:val="AF04A16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0" w15:restartNumberingAfterBreak="0">
    <w:nsid w:val="1D8A723B"/>
    <w:multiLevelType w:val="hybridMultilevel"/>
    <w:tmpl w:val="6A8E5D96"/>
    <w:lvl w:ilvl="0" w:tplc="FD02F4DE">
      <w:start w:val="1"/>
      <w:numFmt w:val="decimal"/>
      <w:lvlText w:val="%1."/>
      <w:lvlJc w:val="left"/>
      <w:pPr>
        <w:ind w:left="420" w:hanging="360"/>
      </w:pPr>
      <w:rPr>
        <w:rFonts w:hint="default"/>
      </w:rPr>
    </w:lvl>
    <w:lvl w:ilvl="1" w:tplc="40090019" w:tentative="1">
      <w:start w:val="1"/>
      <w:numFmt w:val="lowerLetter"/>
      <w:lvlText w:val="%2."/>
      <w:lvlJc w:val="left"/>
      <w:pPr>
        <w:ind w:left="1140" w:hanging="360"/>
      </w:pPr>
    </w:lvl>
    <w:lvl w:ilvl="2" w:tplc="4009001B" w:tentative="1">
      <w:start w:val="1"/>
      <w:numFmt w:val="lowerRoman"/>
      <w:lvlText w:val="%3."/>
      <w:lvlJc w:val="right"/>
      <w:pPr>
        <w:ind w:left="1860" w:hanging="180"/>
      </w:pPr>
    </w:lvl>
    <w:lvl w:ilvl="3" w:tplc="4009000F" w:tentative="1">
      <w:start w:val="1"/>
      <w:numFmt w:val="decimal"/>
      <w:lvlText w:val="%4."/>
      <w:lvlJc w:val="left"/>
      <w:pPr>
        <w:ind w:left="2580" w:hanging="360"/>
      </w:pPr>
    </w:lvl>
    <w:lvl w:ilvl="4" w:tplc="40090019" w:tentative="1">
      <w:start w:val="1"/>
      <w:numFmt w:val="lowerLetter"/>
      <w:lvlText w:val="%5."/>
      <w:lvlJc w:val="left"/>
      <w:pPr>
        <w:ind w:left="3300" w:hanging="360"/>
      </w:pPr>
    </w:lvl>
    <w:lvl w:ilvl="5" w:tplc="4009001B" w:tentative="1">
      <w:start w:val="1"/>
      <w:numFmt w:val="lowerRoman"/>
      <w:lvlText w:val="%6."/>
      <w:lvlJc w:val="right"/>
      <w:pPr>
        <w:ind w:left="4020" w:hanging="180"/>
      </w:pPr>
    </w:lvl>
    <w:lvl w:ilvl="6" w:tplc="4009000F" w:tentative="1">
      <w:start w:val="1"/>
      <w:numFmt w:val="decimal"/>
      <w:lvlText w:val="%7."/>
      <w:lvlJc w:val="left"/>
      <w:pPr>
        <w:ind w:left="4740" w:hanging="360"/>
      </w:pPr>
    </w:lvl>
    <w:lvl w:ilvl="7" w:tplc="40090019" w:tentative="1">
      <w:start w:val="1"/>
      <w:numFmt w:val="lowerLetter"/>
      <w:lvlText w:val="%8."/>
      <w:lvlJc w:val="left"/>
      <w:pPr>
        <w:ind w:left="5460" w:hanging="360"/>
      </w:pPr>
    </w:lvl>
    <w:lvl w:ilvl="8" w:tplc="4009001B" w:tentative="1">
      <w:start w:val="1"/>
      <w:numFmt w:val="lowerRoman"/>
      <w:lvlText w:val="%9."/>
      <w:lvlJc w:val="right"/>
      <w:pPr>
        <w:ind w:left="6180" w:hanging="180"/>
      </w:pPr>
    </w:lvl>
  </w:abstractNum>
  <w:abstractNum w:abstractNumId="21" w15:restartNumberingAfterBreak="0">
    <w:nsid w:val="1DCB23D2"/>
    <w:multiLevelType w:val="hybridMultilevel"/>
    <w:tmpl w:val="7EE6A43E"/>
    <w:lvl w:ilvl="0" w:tplc="48C65E5A">
      <w:start w:val="1"/>
      <w:numFmt w:val="bullet"/>
      <w:lvlText w:val=""/>
      <w:lvlJc w:val="left"/>
      <w:pPr>
        <w:tabs>
          <w:tab w:val="num" w:pos="720"/>
        </w:tabs>
        <w:ind w:left="720" w:hanging="360"/>
      </w:pPr>
      <w:rPr>
        <w:rFonts w:ascii="Symbol" w:hAnsi="Symbol" w:hint="default"/>
      </w:rPr>
    </w:lvl>
    <w:lvl w:ilvl="1" w:tplc="1968F370" w:tentative="1">
      <w:start w:val="1"/>
      <w:numFmt w:val="bullet"/>
      <w:lvlText w:val="o"/>
      <w:lvlJc w:val="left"/>
      <w:pPr>
        <w:tabs>
          <w:tab w:val="num" w:pos="1440"/>
        </w:tabs>
        <w:ind w:left="1440" w:hanging="360"/>
      </w:pPr>
      <w:rPr>
        <w:rFonts w:ascii="Courier New" w:hAnsi="Courier New" w:cs="Courier New" w:hint="default"/>
      </w:rPr>
    </w:lvl>
    <w:lvl w:ilvl="2" w:tplc="BFB29C92" w:tentative="1">
      <w:start w:val="1"/>
      <w:numFmt w:val="bullet"/>
      <w:lvlText w:val=""/>
      <w:lvlJc w:val="left"/>
      <w:pPr>
        <w:tabs>
          <w:tab w:val="num" w:pos="2160"/>
        </w:tabs>
        <w:ind w:left="2160" w:hanging="360"/>
      </w:pPr>
      <w:rPr>
        <w:rFonts w:ascii="Wingdings" w:hAnsi="Wingdings" w:hint="default"/>
      </w:rPr>
    </w:lvl>
    <w:lvl w:ilvl="3" w:tplc="2B12C07A" w:tentative="1">
      <w:start w:val="1"/>
      <w:numFmt w:val="bullet"/>
      <w:lvlText w:val=""/>
      <w:lvlJc w:val="left"/>
      <w:pPr>
        <w:tabs>
          <w:tab w:val="num" w:pos="2880"/>
        </w:tabs>
        <w:ind w:left="2880" w:hanging="360"/>
      </w:pPr>
      <w:rPr>
        <w:rFonts w:ascii="Symbol" w:hAnsi="Symbol" w:hint="default"/>
      </w:rPr>
    </w:lvl>
    <w:lvl w:ilvl="4" w:tplc="8E7A5CFE" w:tentative="1">
      <w:start w:val="1"/>
      <w:numFmt w:val="bullet"/>
      <w:lvlText w:val="o"/>
      <w:lvlJc w:val="left"/>
      <w:pPr>
        <w:tabs>
          <w:tab w:val="num" w:pos="3600"/>
        </w:tabs>
        <w:ind w:left="3600" w:hanging="360"/>
      </w:pPr>
      <w:rPr>
        <w:rFonts w:ascii="Courier New" w:hAnsi="Courier New" w:cs="Courier New" w:hint="default"/>
      </w:rPr>
    </w:lvl>
    <w:lvl w:ilvl="5" w:tplc="0554C226" w:tentative="1">
      <w:start w:val="1"/>
      <w:numFmt w:val="bullet"/>
      <w:lvlText w:val=""/>
      <w:lvlJc w:val="left"/>
      <w:pPr>
        <w:tabs>
          <w:tab w:val="num" w:pos="4320"/>
        </w:tabs>
        <w:ind w:left="4320" w:hanging="360"/>
      </w:pPr>
      <w:rPr>
        <w:rFonts w:ascii="Wingdings" w:hAnsi="Wingdings" w:hint="default"/>
      </w:rPr>
    </w:lvl>
    <w:lvl w:ilvl="6" w:tplc="C576B8A4" w:tentative="1">
      <w:start w:val="1"/>
      <w:numFmt w:val="bullet"/>
      <w:lvlText w:val=""/>
      <w:lvlJc w:val="left"/>
      <w:pPr>
        <w:tabs>
          <w:tab w:val="num" w:pos="5040"/>
        </w:tabs>
        <w:ind w:left="5040" w:hanging="360"/>
      </w:pPr>
      <w:rPr>
        <w:rFonts w:ascii="Symbol" w:hAnsi="Symbol" w:hint="default"/>
      </w:rPr>
    </w:lvl>
    <w:lvl w:ilvl="7" w:tplc="25989E5E" w:tentative="1">
      <w:start w:val="1"/>
      <w:numFmt w:val="bullet"/>
      <w:lvlText w:val="o"/>
      <w:lvlJc w:val="left"/>
      <w:pPr>
        <w:tabs>
          <w:tab w:val="num" w:pos="5760"/>
        </w:tabs>
        <w:ind w:left="5760" w:hanging="360"/>
      </w:pPr>
      <w:rPr>
        <w:rFonts w:ascii="Courier New" w:hAnsi="Courier New" w:cs="Courier New" w:hint="default"/>
      </w:rPr>
    </w:lvl>
    <w:lvl w:ilvl="8" w:tplc="F3885CF0"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1DDA60BF"/>
    <w:multiLevelType w:val="hybridMultilevel"/>
    <w:tmpl w:val="451E1D1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3" w15:restartNumberingAfterBreak="0">
    <w:nsid w:val="1FF35D78"/>
    <w:multiLevelType w:val="multilevel"/>
    <w:tmpl w:val="E630728A"/>
    <w:lvl w:ilvl="0">
      <w:start w:val="3"/>
      <w:numFmt w:val="decimal"/>
      <w:lvlText w:val="%1"/>
      <w:lvlJc w:val="left"/>
      <w:pPr>
        <w:tabs>
          <w:tab w:val="num" w:pos="720"/>
        </w:tabs>
        <w:ind w:left="720" w:hanging="720"/>
      </w:pPr>
      <w:rPr>
        <w:rFonts w:hint="default"/>
      </w:rPr>
    </w:lvl>
    <w:lvl w:ilvl="1">
      <w:start w:val="5"/>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4" w15:restartNumberingAfterBreak="0">
    <w:nsid w:val="1FF542F4"/>
    <w:multiLevelType w:val="hybridMultilevel"/>
    <w:tmpl w:val="42E837C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5" w15:restartNumberingAfterBreak="0">
    <w:nsid w:val="20982238"/>
    <w:multiLevelType w:val="hybridMultilevel"/>
    <w:tmpl w:val="2822F3E2"/>
    <w:lvl w:ilvl="0" w:tplc="0809001B">
      <w:start w:val="1"/>
      <w:numFmt w:val="lowerRoman"/>
      <w:lvlText w:val="%1."/>
      <w:lvlJc w:val="right"/>
      <w:pPr>
        <w:tabs>
          <w:tab w:val="num" w:pos="720"/>
        </w:tabs>
        <w:ind w:left="720" w:hanging="360"/>
      </w:pPr>
      <w:rPr>
        <w:rFonts w:hint="default"/>
      </w:rPr>
    </w:lvl>
    <w:lvl w:ilvl="1" w:tplc="53AAFB6C" w:tentative="1">
      <w:start w:val="1"/>
      <w:numFmt w:val="bullet"/>
      <w:lvlText w:val="o"/>
      <w:lvlJc w:val="left"/>
      <w:pPr>
        <w:tabs>
          <w:tab w:val="num" w:pos="1440"/>
        </w:tabs>
        <w:ind w:left="1440" w:hanging="360"/>
      </w:pPr>
      <w:rPr>
        <w:rFonts w:ascii="Courier New" w:hAnsi="Courier New" w:cs="Courier New" w:hint="default"/>
      </w:rPr>
    </w:lvl>
    <w:lvl w:ilvl="2" w:tplc="2898AB42" w:tentative="1">
      <w:start w:val="1"/>
      <w:numFmt w:val="bullet"/>
      <w:lvlText w:val=""/>
      <w:lvlJc w:val="left"/>
      <w:pPr>
        <w:tabs>
          <w:tab w:val="num" w:pos="2160"/>
        </w:tabs>
        <w:ind w:left="2160" w:hanging="360"/>
      </w:pPr>
      <w:rPr>
        <w:rFonts w:ascii="Wingdings" w:hAnsi="Wingdings" w:hint="default"/>
      </w:rPr>
    </w:lvl>
    <w:lvl w:ilvl="3" w:tplc="AFB8A97A" w:tentative="1">
      <w:start w:val="1"/>
      <w:numFmt w:val="bullet"/>
      <w:lvlText w:val=""/>
      <w:lvlJc w:val="left"/>
      <w:pPr>
        <w:tabs>
          <w:tab w:val="num" w:pos="2880"/>
        </w:tabs>
        <w:ind w:left="2880" w:hanging="360"/>
      </w:pPr>
      <w:rPr>
        <w:rFonts w:ascii="Symbol" w:hAnsi="Symbol" w:hint="default"/>
      </w:rPr>
    </w:lvl>
    <w:lvl w:ilvl="4" w:tplc="325AF48E" w:tentative="1">
      <w:start w:val="1"/>
      <w:numFmt w:val="bullet"/>
      <w:lvlText w:val="o"/>
      <w:lvlJc w:val="left"/>
      <w:pPr>
        <w:tabs>
          <w:tab w:val="num" w:pos="3600"/>
        </w:tabs>
        <w:ind w:left="3600" w:hanging="360"/>
      </w:pPr>
      <w:rPr>
        <w:rFonts w:ascii="Courier New" w:hAnsi="Courier New" w:cs="Courier New" w:hint="default"/>
      </w:rPr>
    </w:lvl>
    <w:lvl w:ilvl="5" w:tplc="7F7C27C4" w:tentative="1">
      <w:start w:val="1"/>
      <w:numFmt w:val="bullet"/>
      <w:lvlText w:val=""/>
      <w:lvlJc w:val="left"/>
      <w:pPr>
        <w:tabs>
          <w:tab w:val="num" w:pos="4320"/>
        </w:tabs>
        <w:ind w:left="4320" w:hanging="360"/>
      </w:pPr>
      <w:rPr>
        <w:rFonts w:ascii="Wingdings" w:hAnsi="Wingdings" w:hint="default"/>
      </w:rPr>
    </w:lvl>
    <w:lvl w:ilvl="6" w:tplc="F196C6D0" w:tentative="1">
      <w:start w:val="1"/>
      <w:numFmt w:val="bullet"/>
      <w:lvlText w:val=""/>
      <w:lvlJc w:val="left"/>
      <w:pPr>
        <w:tabs>
          <w:tab w:val="num" w:pos="5040"/>
        </w:tabs>
        <w:ind w:left="5040" w:hanging="360"/>
      </w:pPr>
      <w:rPr>
        <w:rFonts w:ascii="Symbol" w:hAnsi="Symbol" w:hint="default"/>
      </w:rPr>
    </w:lvl>
    <w:lvl w:ilvl="7" w:tplc="A1F02760" w:tentative="1">
      <w:start w:val="1"/>
      <w:numFmt w:val="bullet"/>
      <w:lvlText w:val="o"/>
      <w:lvlJc w:val="left"/>
      <w:pPr>
        <w:tabs>
          <w:tab w:val="num" w:pos="5760"/>
        </w:tabs>
        <w:ind w:left="5760" w:hanging="360"/>
      </w:pPr>
      <w:rPr>
        <w:rFonts w:ascii="Courier New" w:hAnsi="Courier New" w:cs="Courier New" w:hint="default"/>
      </w:rPr>
    </w:lvl>
    <w:lvl w:ilvl="8" w:tplc="17C64BBE"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21A61F90"/>
    <w:multiLevelType w:val="multilevel"/>
    <w:tmpl w:val="40BA8D8A"/>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21DB01DA"/>
    <w:multiLevelType w:val="hybridMultilevel"/>
    <w:tmpl w:val="818661EC"/>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28" w15:restartNumberingAfterBreak="0">
    <w:nsid w:val="2393030F"/>
    <w:multiLevelType w:val="hybridMultilevel"/>
    <w:tmpl w:val="303CC472"/>
    <w:lvl w:ilvl="0" w:tplc="40090001">
      <w:start w:val="1"/>
      <w:numFmt w:val="bullet"/>
      <w:lvlText w:val=""/>
      <w:lvlJc w:val="left"/>
      <w:pPr>
        <w:ind w:left="780" w:hanging="360"/>
      </w:pPr>
      <w:rPr>
        <w:rFonts w:ascii="Symbol" w:hAnsi="Symbol" w:hint="default"/>
      </w:rPr>
    </w:lvl>
    <w:lvl w:ilvl="1" w:tplc="40090003" w:tentative="1">
      <w:start w:val="1"/>
      <w:numFmt w:val="bullet"/>
      <w:lvlText w:val="o"/>
      <w:lvlJc w:val="left"/>
      <w:pPr>
        <w:ind w:left="1500" w:hanging="360"/>
      </w:pPr>
      <w:rPr>
        <w:rFonts w:ascii="Courier New" w:hAnsi="Courier New" w:cs="Courier New" w:hint="default"/>
      </w:rPr>
    </w:lvl>
    <w:lvl w:ilvl="2" w:tplc="40090005" w:tentative="1">
      <w:start w:val="1"/>
      <w:numFmt w:val="bullet"/>
      <w:lvlText w:val=""/>
      <w:lvlJc w:val="left"/>
      <w:pPr>
        <w:ind w:left="2220" w:hanging="360"/>
      </w:pPr>
      <w:rPr>
        <w:rFonts w:ascii="Wingdings" w:hAnsi="Wingdings" w:hint="default"/>
      </w:rPr>
    </w:lvl>
    <w:lvl w:ilvl="3" w:tplc="40090001" w:tentative="1">
      <w:start w:val="1"/>
      <w:numFmt w:val="bullet"/>
      <w:lvlText w:val=""/>
      <w:lvlJc w:val="left"/>
      <w:pPr>
        <w:ind w:left="2940" w:hanging="360"/>
      </w:pPr>
      <w:rPr>
        <w:rFonts w:ascii="Symbol" w:hAnsi="Symbol" w:hint="default"/>
      </w:rPr>
    </w:lvl>
    <w:lvl w:ilvl="4" w:tplc="40090003" w:tentative="1">
      <w:start w:val="1"/>
      <w:numFmt w:val="bullet"/>
      <w:lvlText w:val="o"/>
      <w:lvlJc w:val="left"/>
      <w:pPr>
        <w:ind w:left="3660" w:hanging="360"/>
      </w:pPr>
      <w:rPr>
        <w:rFonts w:ascii="Courier New" w:hAnsi="Courier New" w:cs="Courier New" w:hint="default"/>
      </w:rPr>
    </w:lvl>
    <w:lvl w:ilvl="5" w:tplc="40090005" w:tentative="1">
      <w:start w:val="1"/>
      <w:numFmt w:val="bullet"/>
      <w:lvlText w:val=""/>
      <w:lvlJc w:val="left"/>
      <w:pPr>
        <w:ind w:left="4380" w:hanging="360"/>
      </w:pPr>
      <w:rPr>
        <w:rFonts w:ascii="Wingdings" w:hAnsi="Wingdings" w:hint="default"/>
      </w:rPr>
    </w:lvl>
    <w:lvl w:ilvl="6" w:tplc="40090001" w:tentative="1">
      <w:start w:val="1"/>
      <w:numFmt w:val="bullet"/>
      <w:lvlText w:val=""/>
      <w:lvlJc w:val="left"/>
      <w:pPr>
        <w:ind w:left="5100" w:hanging="360"/>
      </w:pPr>
      <w:rPr>
        <w:rFonts w:ascii="Symbol" w:hAnsi="Symbol" w:hint="default"/>
      </w:rPr>
    </w:lvl>
    <w:lvl w:ilvl="7" w:tplc="40090003" w:tentative="1">
      <w:start w:val="1"/>
      <w:numFmt w:val="bullet"/>
      <w:lvlText w:val="o"/>
      <w:lvlJc w:val="left"/>
      <w:pPr>
        <w:ind w:left="5820" w:hanging="360"/>
      </w:pPr>
      <w:rPr>
        <w:rFonts w:ascii="Courier New" w:hAnsi="Courier New" w:cs="Courier New" w:hint="default"/>
      </w:rPr>
    </w:lvl>
    <w:lvl w:ilvl="8" w:tplc="40090005" w:tentative="1">
      <w:start w:val="1"/>
      <w:numFmt w:val="bullet"/>
      <w:lvlText w:val=""/>
      <w:lvlJc w:val="left"/>
      <w:pPr>
        <w:ind w:left="6540" w:hanging="360"/>
      </w:pPr>
      <w:rPr>
        <w:rFonts w:ascii="Wingdings" w:hAnsi="Wingdings" w:hint="default"/>
      </w:rPr>
    </w:lvl>
  </w:abstractNum>
  <w:abstractNum w:abstractNumId="29" w15:restartNumberingAfterBreak="0">
    <w:nsid w:val="254216E3"/>
    <w:multiLevelType w:val="hybridMultilevel"/>
    <w:tmpl w:val="857A24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25666806"/>
    <w:multiLevelType w:val="hybridMultilevel"/>
    <w:tmpl w:val="CC04369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262E678A"/>
    <w:multiLevelType w:val="hybridMultilevel"/>
    <w:tmpl w:val="8DCAF60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2" w15:restartNumberingAfterBreak="0">
    <w:nsid w:val="276AE36C"/>
    <w:multiLevelType w:val="hybridMultilevel"/>
    <w:tmpl w:val="DA0A479C"/>
    <w:lvl w:ilvl="0" w:tplc="ACFA8956">
      <w:start w:val="3"/>
      <w:numFmt w:val="decimal"/>
      <w:lvlText w:val="%1."/>
      <w:lvlJc w:val="left"/>
      <w:pPr>
        <w:ind w:left="720" w:hanging="360"/>
      </w:pPr>
    </w:lvl>
    <w:lvl w:ilvl="1" w:tplc="3F3C5446">
      <w:start w:val="1"/>
      <w:numFmt w:val="lowerLetter"/>
      <w:lvlText w:val="%2."/>
      <w:lvlJc w:val="left"/>
      <w:pPr>
        <w:ind w:left="1440" w:hanging="360"/>
      </w:pPr>
    </w:lvl>
    <w:lvl w:ilvl="2" w:tplc="59268E68">
      <w:start w:val="1"/>
      <w:numFmt w:val="lowerRoman"/>
      <w:lvlText w:val="%3."/>
      <w:lvlJc w:val="right"/>
      <w:pPr>
        <w:ind w:left="2160" w:hanging="180"/>
      </w:pPr>
    </w:lvl>
    <w:lvl w:ilvl="3" w:tplc="8DBABB7A">
      <w:start w:val="1"/>
      <w:numFmt w:val="decimal"/>
      <w:lvlText w:val="%4."/>
      <w:lvlJc w:val="left"/>
      <w:pPr>
        <w:ind w:left="2880" w:hanging="360"/>
      </w:pPr>
    </w:lvl>
    <w:lvl w:ilvl="4" w:tplc="D73E089A">
      <w:start w:val="1"/>
      <w:numFmt w:val="lowerLetter"/>
      <w:lvlText w:val="%5."/>
      <w:lvlJc w:val="left"/>
      <w:pPr>
        <w:ind w:left="3600" w:hanging="360"/>
      </w:pPr>
    </w:lvl>
    <w:lvl w:ilvl="5" w:tplc="6FC8DD12">
      <w:start w:val="1"/>
      <w:numFmt w:val="lowerRoman"/>
      <w:lvlText w:val="%6."/>
      <w:lvlJc w:val="right"/>
      <w:pPr>
        <w:ind w:left="4320" w:hanging="180"/>
      </w:pPr>
    </w:lvl>
    <w:lvl w:ilvl="6" w:tplc="B76883E6">
      <w:start w:val="1"/>
      <w:numFmt w:val="decimal"/>
      <w:lvlText w:val="%7."/>
      <w:lvlJc w:val="left"/>
      <w:pPr>
        <w:ind w:left="5040" w:hanging="360"/>
      </w:pPr>
    </w:lvl>
    <w:lvl w:ilvl="7" w:tplc="B7A00B5C">
      <w:start w:val="1"/>
      <w:numFmt w:val="lowerLetter"/>
      <w:lvlText w:val="%8."/>
      <w:lvlJc w:val="left"/>
      <w:pPr>
        <w:ind w:left="5760" w:hanging="360"/>
      </w:pPr>
    </w:lvl>
    <w:lvl w:ilvl="8" w:tplc="2AE268D0">
      <w:start w:val="1"/>
      <w:numFmt w:val="lowerRoman"/>
      <w:lvlText w:val="%9."/>
      <w:lvlJc w:val="right"/>
      <w:pPr>
        <w:ind w:left="6480" w:hanging="180"/>
      </w:pPr>
    </w:lvl>
  </w:abstractNum>
  <w:abstractNum w:abstractNumId="33" w15:restartNumberingAfterBreak="0">
    <w:nsid w:val="2926469F"/>
    <w:multiLevelType w:val="hybridMultilevel"/>
    <w:tmpl w:val="247AB468"/>
    <w:lvl w:ilvl="0" w:tplc="40090001">
      <w:start w:val="1"/>
      <w:numFmt w:val="bullet"/>
      <w:lvlText w:val=""/>
      <w:lvlJc w:val="left"/>
      <w:pPr>
        <w:ind w:left="1440" w:hanging="360"/>
      </w:pPr>
      <w:rPr>
        <w:rFonts w:ascii="Symbol" w:hAnsi="Symbol" w:hint="default"/>
      </w:rPr>
    </w:lvl>
    <w:lvl w:ilvl="1" w:tplc="40090003" w:tentative="1">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abstractNum w:abstractNumId="34" w15:restartNumberingAfterBreak="0">
    <w:nsid w:val="2A7211C3"/>
    <w:multiLevelType w:val="hybridMultilevel"/>
    <w:tmpl w:val="B538D2DE"/>
    <w:lvl w:ilvl="0" w:tplc="0809001B">
      <w:start w:val="1"/>
      <w:numFmt w:val="lowerRoman"/>
      <w:lvlText w:val="%1."/>
      <w:lvlJc w:val="right"/>
      <w:pPr>
        <w:tabs>
          <w:tab w:val="num" w:pos="720"/>
        </w:tabs>
        <w:ind w:left="720" w:hanging="360"/>
      </w:pPr>
      <w:rPr>
        <w:rFonts w:hint="default"/>
      </w:rPr>
    </w:lvl>
    <w:lvl w:ilvl="1" w:tplc="9A32131E" w:tentative="1">
      <w:start w:val="1"/>
      <w:numFmt w:val="bullet"/>
      <w:lvlText w:val="o"/>
      <w:lvlJc w:val="left"/>
      <w:pPr>
        <w:tabs>
          <w:tab w:val="num" w:pos="1440"/>
        </w:tabs>
        <w:ind w:left="1440" w:hanging="360"/>
      </w:pPr>
      <w:rPr>
        <w:rFonts w:ascii="Courier New" w:hAnsi="Courier New" w:cs="Courier New" w:hint="default"/>
      </w:rPr>
    </w:lvl>
    <w:lvl w:ilvl="2" w:tplc="D6003868" w:tentative="1">
      <w:start w:val="1"/>
      <w:numFmt w:val="bullet"/>
      <w:lvlText w:val=""/>
      <w:lvlJc w:val="left"/>
      <w:pPr>
        <w:tabs>
          <w:tab w:val="num" w:pos="2160"/>
        </w:tabs>
        <w:ind w:left="2160" w:hanging="360"/>
      </w:pPr>
      <w:rPr>
        <w:rFonts w:ascii="Wingdings" w:hAnsi="Wingdings" w:hint="default"/>
      </w:rPr>
    </w:lvl>
    <w:lvl w:ilvl="3" w:tplc="39E8CB74" w:tentative="1">
      <w:start w:val="1"/>
      <w:numFmt w:val="bullet"/>
      <w:lvlText w:val=""/>
      <w:lvlJc w:val="left"/>
      <w:pPr>
        <w:tabs>
          <w:tab w:val="num" w:pos="2880"/>
        </w:tabs>
        <w:ind w:left="2880" w:hanging="360"/>
      </w:pPr>
      <w:rPr>
        <w:rFonts w:ascii="Symbol" w:hAnsi="Symbol" w:hint="default"/>
      </w:rPr>
    </w:lvl>
    <w:lvl w:ilvl="4" w:tplc="9C54ACFA" w:tentative="1">
      <w:start w:val="1"/>
      <w:numFmt w:val="bullet"/>
      <w:lvlText w:val="o"/>
      <w:lvlJc w:val="left"/>
      <w:pPr>
        <w:tabs>
          <w:tab w:val="num" w:pos="3600"/>
        </w:tabs>
        <w:ind w:left="3600" w:hanging="360"/>
      </w:pPr>
      <w:rPr>
        <w:rFonts w:ascii="Courier New" w:hAnsi="Courier New" w:cs="Courier New" w:hint="default"/>
      </w:rPr>
    </w:lvl>
    <w:lvl w:ilvl="5" w:tplc="5F441B44" w:tentative="1">
      <w:start w:val="1"/>
      <w:numFmt w:val="bullet"/>
      <w:lvlText w:val=""/>
      <w:lvlJc w:val="left"/>
      <w:pPr>
        <w:tabs>
          <w:tab w:val="num" w:pos="4320"/>
        </w:tabs>
        <w:ind w:left="4320" w:hanging="360"/>
      </w:pPr>
      <w:rPr>
        <w:rFonts w:ascii="Wingdings" w:hAnsi="Wingdings" w:hint="default"/>
      </w:rPr>
    </w:lvl>
    <w:lvl w:ilvl="6" w:tplc="5A60A256" w:tentative="1">
      <w:start w:val="1"/>
      <w:numFmt w:val="bullet"/>
      <w:lvlText w:val=""/>
      <w:lvlJc w:val="left"/>
      <w:pPr>
        <w:tabs>
          <w:tab w:val="num" w:pos="5040"/>
        </w:tabs>
        <w:ind w:left="5040" w:hanging="360"/>
      </w:pPr>
      <w:rPr>
        <w:rFonts w:ascii="Symbol" w:hAnsi="Symbol" w:hint="default"/>
      </w:rPr>
    </w:lvl>
    <w:lvl w:ilvl="7" w:tplc="4118C4BE" w:tentative="1">
      <w:start w:val="1"/>
      <w:numFmt w:val="bullet"/>
      <w:lvlText w:val="o"/>
      <w:lvlJc w:val="left"/>
      <w:pPr>
        <w:tabs>
          <w:tab w:val="num" w:pos="5760"/>
        </w:tabs>
        <w:ind w:left="5760" w:hanging="360"/>
      </w:pPr>
      <w:rPr>
        <w:rFonts w:ascii="Courier New" w:hAnsi="Courier New" w:cs="Courier New" w:hint="default"/>
      </w:rPr>
    </w:lvl>
    <w:lvl w:ilvl="8" w:tplc="30628D06"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2A9550B7"/>
    <w:multiLevelType w:val="hybridMultilevel"/>
    <w:tmpl w:val="A98E5774"/>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6" w15:restartNumberingAfterBreak="0">
    <w:nsid w:val="2ABE71A9"/>
    <w:multiLevelType w:val="hybridMultilevel"/>
    <w:tmpl w:val="02A25B0E"/>
    <w:lvl w:ilvl="0" w:tplc="0E342604">
      <w:start w:val="1"/>
      <w:numFmt w:val="bullet"/>
      <w:lvlText w:val=""/>
      <w:lvlJc w:val="left"/>
      <w:pPr>
        <w:tabs>
          <w:tab w:val="num" w:pos="720"/>
        </w:tabs>
        <w:ind w:left="720" w:hanging="360"/>
      </w:pPr>
      <w:rPr>
        <w:rFonts w:ascii="Symbol" w:hAnsi="Symbol" w:hint="default"/>
        <w:color w:val="auto"/>
      </w:rPr>
    </w:lvl>
    <w:lvl w:ilvl="1" w:tplc="E284708E" w:tentative="1">
      <w:start w:val="1"/>
      <w:numFmt w:val="bullet"/>
      <w:lvlText w:val="o"/>
      <w:lvlJc w:val="left"/>
      <w:pPr>
        <w:tabs>
          <w:tab w:val="num" w:pos="1440"/>
        </w:tabs>
        <w:ind w:left="1440" w:hanging="360"/>
      </w:pPr>
      <w:rPr>
        <w:rFonts w:ascii="Courier New" w:hAnsi="Courier New" w:cs="Courier New" w:hint="default"/>
      </w:rPr>
    </w:lvl>
    <w:lvl w:ilvl="2" w:tplc="860E65BE" w:tentative="1">
      <w:start w:val="1"/>
      <w:numFmt w:val="bullet"/>
      <w:lvlText w:val=""/>
      <w:lvlJc w:val="left"/>
      <w:pPr>
        <w:tabs>
          <w:tab w:val="num" w:pos="2160"/>
        </w:tabs>
        <w:ind w:left="2160" w:hanging="360"/>
      </w:pPr>
      <w:rPr>
        <w:rFonts w:ascii="Wingdings" w:hAnsi="Wingdings" w:hint="default"/>
      </w:rPr>
    </w:lvl>
    <w:lvl w:ilvl="3" w:tplc="AEF8E084" w:tentative="1">
      <w:start w:val="1"/>
      <w:numFmt w:val="bullet"/>
      <w:lvlText w:val=""/>
      <w:lvlJc w:val="left"/>
      <w:pPr>
        <w:tabs>
          <w:tab w:val="num" w:pos="2880"/>
        </w:tabs>
        <w:ind w:left="2880" w:hanging="360"/>
      </w:pPr>
      <w:rPr>
        <w:rFonts w:ascii="Symbol" w:hAnsi="Symbol" w:hint="default"/>
      </w:rPr>
    </w:lvl>
    <w:lvl w:ilvl="4" w:tplc="CCFEDD04" w:tentative="1">
      <w:start w:val="1"/>
      <w:numFmt w:val="bullet"/>
      <w:lvlText w:val="o"/>
      <w:lvlJc w:val="left"/>
      <w:pPr>
        <w:tabs>
          <w:tab w:val="num" w:pos="3600"/>
        </w:tabs>
        <w:ind w:left="3600" w:hanging="360"/>
      </w:pPr>
      <w:rPr>
        <w:rFonts w:ascii="Courier New" w:hAnsi="Courier New" w:cs="Courier New" w:hint="default"/>
      </w:rPr>
    </w:lvl>
    <w:lvl w:ilvl="5" w:tplc="9C8E9A60" w:tentative="1">
      <w:start w:val="1"/>
      <w:numFmt w:val="bullet"/>
      <w:lvlText w:val=""/>
      <w:lvlJc w:val="left"/>
      <w:pPr>
        <w:tabs>
          <w:tab w:val="num" w:pos="4320"/>
        </w:tabs>
        <w:ind w:left="4320" w:hanging="360"/>
      </w:pPr>
      <w:rPr>
        <w:rFonts w:ascii="Wingdings" w:hAnsi="Wingdings" w:hint="default"/>
      </w:rPr>
    </w:lvl>
    <w:lvl w:ilvl="6" w:tplc="C750F128" w:tentative="1">
      <w:start w:val="1"/>
      <w:numFmt w:val="bullet"/>
      <w:lvlText w:val=""/>
      <w:lvlJc w:val="left"/>
      <w:pPr>
        <w:tabs>
          <w:tab w:val="num" w:pos="5040"/>
        </w:tabs>
        <w:ind w:left="5040" w:hanging="360"/>
      </w:pPr>
      <w:rPr>
        <w:rFonts w:ascii="Symbol" w:hAnsi="Symbol" w:hint="default"/>
      </w:rPr>
    </w:lvl>
    <w:lvl w:ilvl="7" w:tplc="4AE45DCA" w:tentative="1">
      <w:start w:val="1"/>
      <w:numFmt w:val="bullet"/>
      <w:lvlText w:val="o"/>
      <w:lvlJc w:val="left"/>
      <w:pPr>
        <w:tabs>
          <w:tab w:val="num" w:pos="5760"/>
        </w:tabs>
        <w:ind w:left="5760" w:hanging="360"/>
      </w:pPr>
      <w:rPr>
        <w:rFonts w:ascii="Courier New" w:hAnsi="Courier New" w:cs="Courier New" w:hint="default"/>
      </w:rPr>
    </w:lvl>
    <w:lvl w:ilvl="8" w:tplc="610432D8"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2B2450D6"/>
    <w:multiLevelType w:val="hybridMultilevel"/>
    <w:tmpl w:val="1B969656"/>
    <w:lvl w:ilvl="0" w:tplc="C35C4902">
      <w:start w:val="1"/>
      <w:numFmt w:val="bullet"/>
      <w:lvlText w:val=""/>
      <w:lvlJc w:val="left"/>
      <w:pPr>
        <w:tabs>
          <w:tab w:val="num" w:pos="720"/>
        </w:tabs>
        <w:ind w:left="720" w:hanging="360"/>
      </w:pPr>
      <w:rPr>
        <w:rFonts w:ascii="Symbol" w:hAnsi="Symbol" w:hint="default"/>
      </w:rPr>
    </w:lvl>
    <w:lvl w:ilvl="1" w:tplc="56F6AF3C" w:tentative="1">
      <w:start w:val="1"/>
      <w:numFmt w:val="bullet"/>
      <w:lvlText w:val="o"/>
      <w:lvlJc w:val="left"/>
      <w:pPr>
        <w:tabs>
          <w:tab w:val="num" w:pos="1440"/>
        </w:tabs>
        <w:ind w:left="1440" w:hanging="360"/>
      </w:pPr>
      <w:rPr>
        <w:rFonts w:ascii="Courier New" w:hAnsi="Courier New" w:cs="Courier New" w:hint="default"/>
      </w:rPr>
    </w:lvl>
    <w:lvl w:ilvl="2" w:tplc="1EE24F92" w:tentative="1">
      <w:start w:val="1"/>
      <w:numFmt w:val="bullet"/>
      <w:lvlText w:val=""/>
      <w:lvlJc w:val="left"/>
      <w:pPr>
        <w:tabs>
          <w:tab w:val="num" w:pos="2160"/>
        </w:tabs>
        <w:ind w:left="2160" w:hanging="360"/>
      </w:pPr>
      <w:rPr>
        <w:rFonts w:ascii="Wingdings" w:hAnsi="Wingdings" w:hint="default"/>
      </w:rPr>
    </w:lvl>
    <w:lvl w:ilvl="3" w:tplc="F30A659A" w:tentative="1">
      <w:start w:val="1"/>
      <w:numFmt w:val="bullet"/>
      <w:lvlText w:val=""/>
      <w:lvlJc w:val="left"/>
      <w:pPr>
        <w:tabs>
          <w:tab w:val="num" w:pos="2880"/>
        </w:tabs>
        <w:ind w:left="2880" w:hanging="360"/>
      </w:pPr>
      <w:rPr>
        <w:rFonts w:ascii="Symbol" w:hAnsi="Symbol" w:hint="default"/>
      </w:rPr>
    </w:lvl>
    <w:lvl w:ilvl="4" w:tplc="1B247BE0" w:tentative="1">
      <w:start w:val="1"/>
      <w:numFmt w:val="bullet"/>
      <w:lvlText w:val="o"/>
      <w:lvlJc w:val="left"/>
      <w:pPr>
        <w:tabs>
          <w:tab w:val="num" w:pos="3600"/>
        </w:tabs>
        <w:ind w:left="3600" w:hanging="360"/>
      </w:pPr>
      <w:rPr>
        <w:rFonts w:ascii="Courier New" w:hAnsi="Courier New" w:cs="Courier New" w:hint="default"/>
      </w:rPr>
    </w:lvl>
    <w:lvl w:ilvl="5" w:tplc="DC32F25C" w:tentative="1">
      <w:start w:val="1"/>
      <w:numFmt w:val="bullet"/>
      <w:lvlText w:val=""/>
      <w:lvlJc w:val="left"/>
      <w:pPr>
        <w:tabs>
          <w:tab w:val="num" w:pos="4320"/>
        </w:tabs>
        <w:ind w:left="4320" w:hanging="360"/>
      </w:pPr>
      <w:rPr>
        <w:rFonts w:ascii="Wingdings" w:hAnsi="Wingdings" w:hint="default"/>
      </w:rPr>
    </w:lvl>
    <w:lvl w:ilvl="6" w:tplc="60F89022" w:tentative="1">
      <w:start w:val="1"/>
      <w:numFmt w:val="bullet"/>
      <w:lvlText w:val=""/>
      <w:lvlJc w:val="left"/>
      <w:pPr>
        <w:tabs>
          <w:tab w:val="num" w:pos="5040"/>
        </w:tabs>
        <w:ind w:left="5040" w:hanging="360"/>
      </w:pPr>
      <w:rPr>
        <w:rFonts w:ascii="Symbol" w:hAnsi="Symbol" w:hint="default"/>
      </w:rPr>
    </w:lvl>
    <w:lvl w:ilvl="7" w:tplc="F0B88906" w:tentative="1">
      <w:start w:val="1"/>
      <w:numFmt w:val="bullet"/>
      <w:lvlText w:val="o"/>
      <w:lvlJc w:val="left"/>
      <w:pPr>
        <w:tabs>
          <w:tab w:val="num" w:pos="5760"/>
        </w:tabs>
        <w:ind w:left="5760" w:hanging="360"/>
      </w:pPr>
      <w:rPr>
        <w:rFonts w:ascii="Courier New" w:hAnsi="Courier New" w:cs="Courier New" w:hint="default"/>
      </w:rPr>
    </w:lvl>
    <w:lvl w:ilvl="8" w:tplc="1C0C66E2"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2C3653B9"/>
    <w:multiLevelType w:val="hybridMultilevel"/>
    <w:tmpl w:val="929601D4"/>
    <w:lvl w:ilvl="0" w:tplc="88B287BC">
      <w:start w:val="1"/>
      <w:numFmt w:val="bullet"/>
      <w:lvlText w:val=""/>
      <w:lvlJc w:val="left"/>
      <w:pPr>
        <w:tabs>
          <w:tab w:val="num" w:pos="1080"/>
        </w:tabs>
        <w:ind w:left="1080" w:hanging="360"/>
      </w:pPr>
      <w:rPr>
        <w:rFonts w:ascii="Symbol" w:hAnsi="Symbol" w:hint="default"/>
      </w:rPr>
    </w:lvl>
    <w:lvl w:ilvl="1" w:tplc="B7328846" w:tentative="1">
      <w:start w:val="1"/>
      <w:numFmt w:val="bullet"/>
      <w:lvlText w:val="o"/>
      <w:lvlJc w:val="left"/>
      <w:pPr>
        <w:tabs>
          <w:tab w:val="num" w:pos="1800"/>
        </w:tabs>
        <w:ind w:left="1800" w:hanging="360"/>
      </w:pPr>
      <w:rPr>
        <w:rFonts w:ascii="Courier New" w:hAnsi="Courier New" w:cs="Courier New" w:hint="default"/>
      </w:rPr>
    </w:lvl>
    <w:lvl w:ilvl="2" w:tplc="5D6A074A" w:tentative="1">
      <w:start w:val="1"/>
      <w:numFmt w:val="bullet"/>
      <w:lvlText w:val=""/>
      <w:lvlJc w:val="left"/>
      <w:pPr>
        <w:tabs>
          <w:tab w:val="num" w:pos="2520"/>
        </w:tabs>
        <w:ind w:left="2520" w:hanging="360"/>
      </w:pPr>
      <w:rPr>
        <w:rFonts w:ascii="Wingdings" w:hAnsi="Wingdings" w:hint="default"/>
      </w:rPr>
    </w:lvl>
    <w:lvl w:ilvl="3" w:tplc="E7122DA2" w:tentative="1">
      <w:start w:val="1"/>
      <w:numFmt w:val="bullet"/>
      <w:lvlText w:val=""/>
      <w:lvlJc w:val="left"/>
      <w:pPr>
        <w:tabs>
          <w:tab w:val="num" w:pos="3240"/>
        </w:tabs>
        <w:ind w:left="3240" w:hanging="360"/>
      </w:pPr>
      <w:rPr>
        <w:rFonts w:ascii="Symbol" w:hAnsi="Symbol" w:hint="default"/>
      </w:rPr>
    </w:lvl>
    <w:lvl w:ilvl="4" w:tplc="E4A2D0EA" w:tentative="1">
      <w:start w:val="1"/>
      <w:numFmt w:val="bullet"/>
      <w:lvlText w:val="o"/>
      <w:lvlJc w:val="left"/>
      <w:pPr>
        <w:tabs>
          <w:tab w:val="num" w:pos="3960"/>
        </w:tabs>
        <w:ind w:left="3960" w:hanging="360"/>
      </w:pPr>
      <w:rPr>
        <w:rFonts w:ascii="Courier New" w:hAnsi="Courier New" w:cs="Courier New" w:hint="default"/>
      </w:rPr>
    </w:lvl>
    <w:lvl w:ilvl="5" w:tplc="51045CAE" w:tentative="1">
      <w:start w:val="1"/>
      <w:numFmt w:val="bullet"/>
      <w:lvlText w:val=""/>
      <w:lvlJc w:val="left"/>
      <w:pPr>
        <w:tabs>
          <w:tab w:val="num" w:pos="4680"/>
        </w:tabs>
        <w:ind w:left="4680" w:hanging="360"/>
      </w:pPr>
      <w:rPr>
        <w:rFonts w:ascii="Wingdings" w:hAnsi="Wingdings" w:hint="default"/>
      </w:rPr>
    </w:lvl>
    <w:lvl w:ilvl="6" w:tplc="FEE4303E" w:tentative="1">
      <w:start w:val="1"/>
      <w:numFmt w:val="bullet"/>
      <w:lvlText w:val=""/>
      <w:lvlJc w:val="left"/>
      <w:pPr>
        <w:tabs>
          <w:tab w:val="num" w:pos="5400"/>
        </w:tabs>
        <w:ind w:left="5400" w:hanging="360"/>
      </w:pPr>
      <w:rPr>
        <w:rFonts w:ascii="Symbol" w:hAnsi="Symbol" w:hint="default"/>
      </w:rPr>
    </w:lvl>
    <w:lvl w:ilvl="7" w:tplc="0B7ABA08" w:tentative="1">
      <w:start w:val="1"/>
      <w:numFmt w:val="bullet"/>
      <w:lvlText w:val="o"/>
      <w:lvlJc w:val="left"/>
      <w:pPr>
        <w:tabs>
          <w:tab w:val="num" w:pos="6120"/>
        </w:tabs>
        <w:ind w:left="6120" w:hanging="360"/>
      </w:pPr>
      <w:rPr>
        <w:rFonts w:ascii="Courier New" w:hAnsi="Courier New" w:cs="Courier New" w:hint="default"/>
      </w:rPr>
    </w:lvl>
    <w:lvl w:ilvl="8" w:tplc="47FC235A" w:tentative="1">
      <w:start w:val="1"/>
      <w:numFmt w:val="bullet"/>
      <w:lvlText w:val=""/>
      <w:lvlJc w:val="left"/>
      <w:pPr>
        <w:tabs>
          <w:tab w:val="num" w:pos="6840"/>
        </w:tabs>
        <w:ind w:left="6840" w:hanging="360"/>
      </w:pPr>
      <w:rPr>
        <w:rFonts w:ascii="Wingdings" w:hAnsi="Wingdings" w:hint="default"/>
      </w:rPr>
    </w:lvl>
  </w:abstractNum>
  <w:abstractNum w:abstractNumId="39" w15:restartNumberingAfterBreak="0">
    <w:nsid w:val="2D2D42F7"/>
    <w:multiLevelType w:val="hybridMultilevel"/>
    <w:tmpl w:val="3768FB92"/>
    <w:lvl w:ilvl="0" w:tplc="A04CFAB4">
      <w:start w:val="1"/>
      <w:numFmt w:val="bullet"/>
      <w:lvlText w:val="o"/>
      <w:lvlJc w:val="left"/>
      <w:pPr>
        <w:ind w:left="720" w:hanging="360"/>
      </w:pPr>
      <w:rPr>
        <w:rFonts w:ascii="&quot;Courier New&quot;" w:hAnsi="&quot;Courier New&quot;" w:hint="default"/>
      </w:rPr>
    </w:lvl>
    <w:lvl w:ilvl="1" w:tplc="813A1F08">
      <w:start w:val="1"/>
      <w:numFmt w:val="bullet"/>
      <w:lvlText w:val="o"/>
      <w:lvlJc w:val="left"/>
      <w:pPr>
        <w:ind w:left="1440" w:hanging="360"/>
      </w:pPr>
      <w:rPr>
        <w:rFonts w:ascii="Courier New" w:hAnsi="Courier New" w:hint="default"/>
      </w:rPr>
    </w:lvl>
    <w:lvl w:ilvl="2" w:tplc="B920A932">
      <w:start w:val="1"/>
      <w:numFmt w:val="bullet"/>
      <w:lvlText w:val=""/>
      <w:lvlJc w:val="left"/>
      <w:pPr>
        <w:ind w:left="2160" w:hanging="360"/>
      </w:pPr>
      <w:rPr>
        <w:rFonts w:ascii="Wingdings" w:hAnsi="Wingdings" w:hint="default"/>
      </w:rPr>
    </w:lvl>
    <w:lvl w:ilvl="3" w:tplc="769A4CDA">
      <w:start w:val="1"/>
      <w:numFmt w:val="bullet"/>
      <w:lvlText w:val=""/>
      <w:lvlJc w:val="left"/>
      <w:pPr>
        <w:ind w:left="2880" w:hanging="360"/>
      </w:pPr>
      <w:rPr>
        <w:rFonts w:ascii="Symbol" w:hAnsi="Symbol" w:hint="default"/>
      </w:rPr>
    </w:lvl>
    <w:lvl w:ilvl="4" w:tplc="D8E0AA04">
      <w:start w:val="1"/>
      <w:numFmt w:val="bullet"/>
      <w:lvlText w:val="o"/>
      <w:lvlJc w:val="left"/>
      <w:pPr>
        <w:ind w:left="3600" w:hanging="360"/>
      </w:pPr>
      <w:rPr>
        <w:rFonts w:ascii="Courier New" w:hAnsi="Courier New" w:hint="default"/>
      </w:rPr>
    </w:lvl>
    <w:lvl w:ilvl="5" w:tplc="C918576E">
      <w:start w:val="1"/>
      <w:numFmt w:val="bullet"/>
      <w:lvlText w:val=""/>
      <w:lvlJc w:val="left"/>
      <w:pPr>
        <w:ind w:left="4320" w:hanging="360"/>
      </w:pPr>
      <w:rPr>
        <w:rFonts w:ascii="Wingdings" w:hAnsi="Wingdings" w:hint="default"/>
      </w:rPr>
    </w:lvl>
    <w:lvl w:ilvl="6" w:tplc="8A8C9EB8">
      <w:start w:val="1"/>
      <w:numFmt w:val="bullet"/>
      <w:lvlText w:val=""/>
      <w:lvlJc w:val="left"/>
      <w:pPr>
        <w:ind w:left="5040" w:hanging="360"/>
      </w:pPr>
      <w:rPr>
        <w:rFonts w:ascii="Symbol" w:hAnsi="Symbol" w:hint="default"/>
      </w:rPr>
    </w:lvl>
    <w:lvl w:ilvl="7" w:tplc="94A03EF0">
      <w:start w:val="1"/>
      <w:numFmt w:val="bullet"/>
      <w:lvlText w:val="o"/>
      <w:lvlJc w:val="left"/>
      <w:pPr>
        <w:ind w:left="5760" w:hanging="360"/>
      </w:pPr>
      <w:rPr>
        <w:rFonts w:ascii="Courier New" w:hAnsi="Courier New" w:hint="default"/>
      </w:rPr>
    </w:lvl>
    <w:lvl w:ilvl="8" w:tplc="F4BA457C">
      <w:start w:val="1"/>
      <w:numFmt w:val="bullet"/>
      <w:lvlText w:val=""/>
      <w:lvlJc w:val="left"/>
      <w:pPr>
        <w:ind w:left="6480" w:hanging="360"/>
      </w:pPr>
      <w:rPr>
        <w:rFonts w:ascii="Wingdings" w:hAnsi="Wingdings" w:hint="default"/>
      </w:rPr>
    </w:lvl>
  </w:abstractNum>
  <w:abstractNum w:abstractNumId="40" w15:restartNumberingAfterBreak="0">
    <w:nsid w:val="2D4857CE"/>
    <w:multiLevelType w:val="hybridMultilevel"/>
    <w:tmpl w:val="9046457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1" w15:restartNumberingAfterBreak="0">
    <w:nsid w:val="2F785570"/>
    <w:multiLevelType w:val="hybridMultilevel"/>
    <w:tmpl w:val="E97A6BE6"/>
    <w:lvl w:ilvl="0" w:tplc="40090001">
      <w:start w:val="1"/>
      <w:numFmt w:val="bullet"/>
      <w:lvlText w:val=""/>
      <w:lvlJc w:val="left"/>
      <w:pPr>
        <w:ind w:left="1800" w:hanging="360"/>
      </w:pPr>
      <w:rPr>
        <w:rFonts w:ascii="Symbol" w:hAnsi="Symbol" w:hint="default"/>
      </w:rPr>
    </w:lvl>
    <w:lvl w:ilvl="1" w:tplc="40090003" w:tentative="1">
      <w:start w:val="1"/>
      <w:numFmt w:val="bullet"/>
      <w:lvlText w:val="o"/>
      <w:lvlJc w:val="left"/>
      <w:pPr>
        <w:ind w:left="2520" w:hanging="360"/>
      </w:pPr>
      <w:rPr>
        <w:rFonts w:ascii="Courier New" w:hAnsi="Courier New" w:cs="Courier New" w:hint="default"/>
      </w:rPr>
    </w:lvl>
    <w:lvl w:ilvl="2" w:tplc="40090005" w:tentative="1">
      <w:start w:val="1"/>
      <w:numFmt w:val="bullet"/>
      <w:lvlText w:val=""/>
      <w:lvlJc w:val="left"/>
      <w:pPr>
        <w:ind w:left="3240" w:hanging="360"/>
      </w:pPr>
      <w:rPr>
        <w:rFonts w:ascii="Wingdings" w:hAnsi="Wingdings" w:hint="default"/>
      </w:rPr>
    </w:lvl>
    <w:lvl w:ilvl="3" w:tplc="40090001" w:tentative="1">
      <w:start w:val="1"/>
      <w:numFmt w:val="bullet"/>
      <w:lvlText w:val=""/>
      <w:lvlJc w:val="left"/>
      <w:pPr>
        <w:ind w:left="3960" w:hanging="360"/>
      </w:pPr>
      <w:rPr>
        <w:rFonts w:ascii="Symbol" w:hAnsi="Symbol" w:hint="default"/>
      </w:rPr>
    </w:lvl>
    <w:lvl w:ilvl="4" w:tplc="40090003" w:tentative="1">
      <w:start w:val="1"/>
      <w:numFmt w:val="bullet"/>
      <w:lvlText w:val="o"/>
      <w:lvlJc w:val="left"/>
      <w:pPr>
        <w:ind w:left="4680" w:hanging="360"/>
      </w:pPr>
      <w:rPr>
        <w:rFonts w:ascii="Courier New" w:hAnsi="Courier New" w:cs="Courier New" w:hint="default"/>
      </w:rPr>
    </w:lvl>
    <w:lvl w:ilvl="5" w:tplc="40090005" w:tentative="1">
      <w:start w:val="1"/>
      <w:numFmt w:val="bullet"/>
      <w:lvlText w:val=""/>
      <w:lvlJc w:val="left"/>
      <w:pPr>
        <w:ind w:left="5400" w:hanging="360"/>
      </w:pPr>
      <w:rPr>
        <w:rFonts w:ascii="Wingdings" w:hAnsi="Wingdings" w:hint="default"/>
      </w:rPr>
    </w:lvl>
    <w:lvl w:ilvl="6" w:tplc="40090001" w:tentative="1">
      <w:start w:val="1"/>
      <w:numFmt w:val="bullet"/>
      <w:lvlText w:val=""/>
      <w:lvlJc w:val="left"/>
      <w:pPr>
        <w:ind w:left="6120" w:hanging="360"/>
      </w:pPr>
      <w:rPr>
        <w:rFonts w:ascii="Symbol" w:hAnsi="Symbol" w:hint="default"/>
      </w:rPr>
    </w:lvl>
    <w:lvl w:ilvl="7" w:tplc="40090003" w:tentative="1">
      <w:start w:val="1"/>
      <w:numFmt w:val="bullet"/>
      <w:lvlText w:val="o"/>
      <w:lvlJc w:val="left"/>
      <w:pPr>
        <w:ind w:left="6840" w:hanging="360"/>
      </w:pPr>
      <w:rPr>
        <w:rFonts w:ascii="Courier New" w:hAnsi="Courier New" w:cs="Courier New" w:hint="default"/>
      </w:rPr>
    </w:lvl>
    <w:lvl w:ilvl="8" w:tplc="40090005" w:tentative="1">
      <w:start w:val="1"/>
      <w:numFmt w:val="bullet"/>
      <w:lvlText w:val=""/>
      <w:lvlJc w:val="left"/>
      <w:pPr>
        <w:ind w:left="7560" w:hanging="360"/>
      </w:pPr>
      <w:rPr>
        <w:rFonts w:ascii="Wingdings" w:hAnsi="Wingdings" w:hint="default"/>
      </w:rPr>
    </w:lvl>
  </w:abstractNum>
  <w:abstractNum w:abstractNumId="42" w15:restartNumberingAfterBreak="0">
    <w:nsid w:val="3035190D"/>
    <w:multiLevelType w:val="singleLevel"/>
    <w:tmpl w:val="9F0AEDC2"/>
    <w:lvl w:ilvl="0">
      <w:start w:val="1"/>
      <w:numFmt w:val="bullet"/>
      <w:pStyle w:val="listbull"/>
      <w:lvlText w:val=""/>
      <w:lvlJc w:val="left"/>
      <w:pPr>
        <w:tabs>
          <w:tab w:val="num" w:pos="432"/>
        </w:tabs>
        <w:ind w:left="432" w:hanging="432"/>
      </w:pPr>
      <w:rPr>
        <w:rFonts w:ascii="Symbol" w:hAnsi="Symbol" w:hint="default"/>
      </w:rPr>
    </w:lvl>
  </w:abstractNum>
  <w:abstractNum w:abstractNumId="43" w15:restartNumberingAfterBreak="0">
    <w:nsid w:val="31594D9A"/>
    <w:multiLevelType w:val="multilevel"/>
    <w:tmpl w:val="E630728A"/>
    <w:lvl w:ilvl="0">
      <w:start w:val="3"/>
      <w:numFmt w:val="decimal"/>
      <w:lvlText w:val="%1"/>
      <w:lvlJc w:val="left"/>
      <w:pPr>
        <w:tabs>
          <w:tab w:val="num" w:pos="720"/>
        </w:tabs>
        <w:ind w:left="720" w:hanging="720"/>
      </w:pPr>
      <w:rPr>
        <w:rFonts w:hint="default"/>
      </w:rPr>
    </w:lvl>
    <w:lvl w:ilvl="1">
      <w:start w:val="5"/>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44" w15:restartNumberingAfterBreak="0">
    <w:nsid w:val="31DD1792"/>
    <w:multiLevelType w:val="hybridMultilevel"/>
    <w:tmpl w:val="A1AA880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321933B4"/>
    <w:multiLevelType w:val="hybridMultilevel"/>
    <w:tmpl w:val="1054AA84"/>
    <w:lvl w:ilvl="0" w:tplc="08090019">
      <w:start w:val="1"/>
      <w:numFmt w:val="lowerLetter"/>
      <w:lvlText w:val="%1."/>
      <w:lvlJc w:val="left"/>
      <w:pPr>
        <w:tabs>
          <w:tab w:val="num" w:pos="720"/>
        </w:tabs>
        <w:ind w:left="720" w:hanging="360"/>
      </w:pPr>
      <w:rPr>
        <w:rFonts w:hint="default"/>
      </w:rPr>
    </w:lvl>
    <w:lvl w:ilvl="1" w:tplc="D1E0FF72" w:tentative="1">
      <w:start w:val="1"/>
      <w:numFmt w:val="bullet"/>
      <w:lvlText w:val="o"/>
      <w:lvlJc w:val="left"/>
      <w:pPr>
        <w:tabs>
          <w:tab w:val="num" w:pos="1440"/>
        </w:tabs>
        <w:ind w:left="1440" w:hanging="360"/>
      </w:pPr>
      <w:rPr>
        <w:rFonts w:ascii="Courier New" w:hAnsi="Courier New" w:cs="Courier New" w:hint="default"/>
      </w:rPr>
    </w:lvl>
    <w:lvl w:ilvl="2" w:tplc="6CCC6D62" w:tentative="1">
      <w:start w:val="1"/>
      <w:numFmt w:val="bullet"/>
      <w:lvlText w:val=""/>
      <w:lvlJc w:val="left"/>
      <w:pPr>
        <w:tabs>
          <w:tab w:val="num" w:pos="2160"/>
        </w:tabs>
        <w:ind w:left="2160" w:hanging="360"/>
      </w:pPr>
      <w:rPr>
        <w:rFonts w:ascii="Wingdings" w:hAnsi="Wingdings" w:hint="default"/>
      </w:rPr>
    </w:lvl>
    <w:lvl w:ilvl="3" w:tplc="D5AA752C" w:tentative="1">
      <w:start w:val="1"/>
      <w:numFmt w:val="bullet"/>
      <w:lvlText w:val=""/>
      <w:lvlJc w:val="left"/>
      <w:pPr>
        <w:tabs>
          <w:tab w:val="num" w:pos="2880"/>
        </w:tabs>
        <w:ind w:left="2880" w:hanging="360"/>
      </w:pPr>
      <w:rPr>
        <w:rFonts w:ascii="Symbol" w:hAnsi="Symbol" w:hint="default"/>
      </w:rPr>
    </w:lvl>
    <w:lvl w:ilvl="4" w:tplc="963AB092" w:tentative="1">
      <w:start w:val="1"/>
      <w:numFmt w:val="bullet"/>
      <w:lvlText w:val="o"/>
      <w:lvlJc w:val="left"/>
      <w:pPr>
        <w:tabs>
          <w:tab w:val="num" w:pos="3600"/>
        </w:tabs>
        <w:ind w:left="3600" w:hanging="360"/>
      </w:pPr>
      <w:rPr>
        <w:rFonts w:ascii="Courier New" w:hAnsi="Courier New" w:cs="Courier New" w:hint="default"/>
      </w:rPr>
    </w:lvl>
    <w:lvl w:ilvl="5" w:tplc="674AF110" w:tentative="1">
      <w:start w:val="1"/>
      <w:numFmt w:val="bullet"/>
      <w:lvlText w:val=""/>
      <w:lvlJc w:val="left"/>
      <w:pPr>
        <w:tabs>
          <w:tab w:val="num" w:pos="4320"/>
        </w:tabs>
        <w:ind w:left="4320" w:hanging="360"/>
      </w:pPr>
      <w:rPr>
        <w:rFonts w:ascii="Wingdings" w:hAnsi="Wingdings" w:hint="default"/>
      </w:rPr>
    </w:lvl>
    <w:lvl w:ilvl="6" w:tplc="9C52A07C" w:tentative="1">
      <w:start w:val="1"/>
      <w:numFmt w:val="bullet"/>
      <w:lvlText w:val=""/>
      <w:lvlJc w:val="left"/>
      <w:pPr>
        <w:tabs>
          <w:tab w:val="num" w:pos="5040"/>
        </w:tabs>
        <w:ind w:left="5040" w:hanging="360"/>
      </w:pPr>
      <w:rPr>
        <w:rFonts w:ascii="Symbol" w:hAnsi="Symbol" w:hint="default"/>
      </w:rPr>
    </w:lvl>
    <w:lvl w:ilvl="7" w:tplc="51C0A644" w:tentative="1">
      <w:start w:val="1"/>
      <w:numFmt w:val="bullet"/>
      <w:lvlText w:val="o"/>
      <w:lvlJc w:val="left"/>
      <w:pPr>
        <w:tabs>
          <w:tab w:val="num" w:pos="5760"/>
        </w:tabs>
        <w:ind w:left="5760" w:hanging="360"/>
      </w:pPr>
      <w:rPr>
        <w:rFonts w:ascii="Courier New" w:hAnsi="Courier New" w:cs="Courier New" w:hint="default"/>
      </w:rPr>
    </w:lvl>
    <w:lvl w:ilvl="8" w:tplc="304C45FA"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334927E5"/>
    <w:multiLevelType w:val="hybridMultilevel"/>
    <w:tmpl w:val="6AACC13A"/>
    <w:lvl w:ilvl="0" w:tplc="794495EE">
      <w:start w:val="1"/>
      <w:numFmt w:val="bullet"/>
      <w:lvlText w:val=""/>
      <w:lvlJc w:val="left"/>
      <w:pPr>
        <w:tabs>
          <w:tab w:val="num" w:pos="720"/>
        </w:tabs>
        <w:ind w:left="720" w:hanging="360"/>
      </w:pPr>
      <w:rPr>
        <w:rFonts w:ascii="Symbol" w:hAnsi="Symbol" w:hint="default"/>
        <w:color w:val="auto"/>
      </w:rPr>
    </w:lvl>
    <w:lvl w:ilvl="1" w:tplc="67C8DF6C" w:tentative="1">
      <w:start w:val="1"/>
      <w:numFmt w:val="bullet"/>
      <w:lvlText w:val="o"/>
      <w:lvlJc w:val="left"/>
      <w:pPr>
        <w:tabs>
          <w:tab w:val="num" w:pos="1440"/>
        </w:tabs>
        <w:ind w:left="1440" w:hanging="360"/>
      </w:pPr>
      <w:rPr>
        <w:rFonts w:ascii="Courier New" w:hAnsi="Courier New" w:hint="default"/>
      </w:rPr>
    </w:lvl>
    <w:lvl w:ilvl="2" w:tplc="EE6C59A0" w:tentative="1">
      <w:start w:val="1"/>
      <w:numFmt w:val="bullet"/>
      <w:lvlText w:val=""/>
      <w:lvlJc w:val="left"/>
      <w:pPr>
        <w:tabs>
          <w:tab w:val="num" w:pos="2160"/>
        </w:tabs>
        <w:ind w:left="2160" w:hanging="360"/>
      </w:pPr>
      <w:rPr>
        <w:rFonts w:ascii="Wingdings" w:hAnsi="Wingdings" w:hint="default"/>
      </w:rPr>
    </w:lvl>
    <w:lvl w:ilvl="3" w:tplc="C97292D0" w:tentative="1">
      <w:start w:val="1"/>
      <w:numFmt w:val="bullet"/>
      <w:lvlText w:val=""/>
      <w:lvlJc w:val="left"/>
      <w:pPr>
        <w:tabs>
          <w:tab w:val="num" w:pos="2880"/>
        </w:tabs>
        <w:ind w:left="2880" w:hanging="360"/>
      </w:pPr>
      <w:rPr>
        <w:rFonts w:ascii="Symbol" w:hAnsi="Symbol" w:hint="default"/>
      </w:rPr>
    </w:lvl>
    <w:lvl w:ilvl="4" w:tplc="A3B027AA" w:tentative="1">
      <w:start w:val="1"/>
      <w:numFmt w:val="bullet"/>
      <w:lvlText w:val="o"/>
      <w:lvlJc w:val="left"/>
      <w:pPr>
        <w:tabs>
          <w:tab w:val="num" w:pos="3600"/>
        </w:tabs>
        <w:ind w:left="3600" w:hanging="360"/>
      </w:pPr>
      <w:rPr>
        <w:rFonts w:ascii="Courier New" w:hAnsi="Courier New" w:hint="default"/>
      </w:rPr>
    </w:lvl>
    <w:lvl w:ilvl="5" w:tplc="EB1ACD26" w:tentative="1">
      <w:start w:val="1"/>
      <w:numFmt w:val="bullet"/>
      <w:lvlText w:val=""/>
      <w:lvlJc w:val="left"/>
      <w:pPr>
        <w:tabs>
          <w:tab w:val="num" w:pos="4320"/>
        </w:tabs>
        <w:ind w:left="4320" w:hanging="360"/>
      </w:pPr>
      <w:rPr>
        <w:rFonts w:ascii="Wingdings" w:hAnsi="Wingdings" w:hint="default"/>
      </w:rPr>
    </w:lvl>
    <w:lvl w:ilvl="6" w:tplc="A6BE5AA2" w:tentative="1">
      <w:start w:val="1"/>
      <w:numFmt w:val="bullet"/>
      <w:lvlText w:val=""/>
      <w:lvlJc w:val="left"/>
      <w:pPr>
        <w:tabs>
          <w:tab w:val="num" w:pos="5040"/>
        </w:tabs>
        <w:ind w:left="5040" w:hanging="360"/>
      </w:pPr>
      <w:rPr>
        <w:rFonts w:ascii="Symbol" w:hAnsi="Symbol" w:hint="default"/>
      </w:rPr>
    </w:lvl>
    <w:lvl w:ilvl="7" w:tplc="6F2C890C" w:tentative="1">
      <w:start w:val="1"/>
      <w:numFmt w:val="bullet"/>
      <w:lvlText w:val="o"/>
      <w:lvlJc w:val="left"/>
      <w:pPr>
        <w:tabs>
          <w:tab w:val="num" w:pos="5760"/>
        </w:tabs>
        <w:ind w:left="5760" w:hanging="360"/>
      </w:pPr>
      <w:rPr>
        <w:rFonts w:ascii="Courier New" w:hAnsi="Courier New" w:hint="default"/>
      </w:rPr>
    </w:lvl>
    <w:lvl w:ilvl="8" w:tplc="2E76DC42"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34460D31"/>
    <w:multiLevelType w:val="hybridMultilevel"/>
    <w:tmpl w:val="A4CCD1CC"/>
    <w:lvl w:ilvl="0" w:tplc="23CA3F68">
      <w:start w:val="1"/>
      <w:numFmt w:val="bullet"/>
      <w:lvlText w:val=""/>
      <w:lvlJc w:val="left"/>
      <w:pPr>
        <w:tabs>
          <w:tab w:val="num" w:pos="720"/>
        </w:tabs>
        <w:ind w:left="720" w:hanging="360"/>
      </w:pPr>
      <w:rPr>
        <w:rFonts w:ascii="Symbol" w:hAnsi="Symbol" w:hint="default"/>
      </w:rPr>
    </w:lvl>
    <w:lvl w:ilvl="1" w:tplc="C37CE396" w:tentative="1">
      <w:start w:val="1"/>
      <w:numFmt w:val="bullet"/>
      <w:lvlText w:val="o"/>
      <w:lvlJc w:val="left"/>
      <w:pPr>
        <w:tabs>
          <w:tab w:val="num" w:pos="1440"/>
        </w:tabs>
        <w:ind w:left="1440" w:hanging="360"/>
      </w:pPr>
      <w:rPr>
        <w:rFonts w:ascii="Courier New" w:hAnsi="Courier New" w:cs="Courier New" w:hint="default"/>
      </w:rPr>
    </w:lvl>
    <w:lvl w:ilvl="2" w:tplc="B2EA2DDE" w:tentative="1">
      <w:start w:val="1"/>
      <w:numFmt w:val="bullet"/>
      <w:lvlText w:val=""/>
      <w:lvlJc w:val="left"/>
      <w:pPr>
        <w:tabs>
          <w:tab w:val="num" w:pos="2160"/>
        </w:tabs>
        <w:ind w:left="2160" w:hanging="360"/>
      </w:pPr>
      <w:rPr>
        <w:rFonts w:ascii="Wingdings" w:hAnsi="Wingdings" w:hint="default"/>
      </w:rPr>
    </w:lvl>
    <w:lvl w:ilvl="3" w:tplc="F6001C68" w:tentative="1">
      <w:start w:val="1"/>
      <w:numFmt w:val="bullet"/>
      <w:lvlText w:val=""/>
      <w:lvlJc w:val="left"/>
      <w:pPr>
        <w:tabs>
          <w:tab w:val="num" w:pos="2880"/>
        </w:tabs>
        <w:ind w:left="2880" w:hanging="360"/>
      </w:pPr>
      <w:rPr>
        <w:rFonts w:ascii="Symbol" w:hAnsi="Symbol" w:hint="default"/>
      </w:rPr>
    </w:lvl>
    <w:lvl w:ilvl="4" w:tplc="17322006" w:tentative="1">
      <w:start w:val="1"/>
      <w:numFmt w:val="bullet"/>
      <w:lvlText w:val="o"/>
      <w:lvlJc w:val="left"/>
      <w:pPr>
        <w:tabs>
          <w:tab w:val="num" w:pos="3600"/>
        </w:tabs>
        <w:ind w:left="3600" w:hanging="360"/>
      </w:pPr>
      <w:rPr>
        <w:rFonts w:ascii="Courier New" w:hAnsi="Courier New" w:cs="Courier New" w:hint="default"/>
      </w:rPr>
    </w:lvl>
    <w:lvl w:ilvl="5" w:tplc="F1B8A4A2" w:tentative="1">
      <w:start w:val="1"/>
      <w:numFmt w:val="bullet"/>
      <w:lvlText w:val=""/>
      <w:lvlJc w:val="left"/>
      <w:pPr>
        <w:tabs>
          <w:tab w:val="num" w:pos="4320"/>
        </w:tabs>
        <w:ind w:left="4320" w:hanging="360"/>
      </w:pPr>
      <w:rPr>
        <w:rFonts w:ascii="Wingdings" w:hAnsi="Wingdings" w:hint="default"/>
      </w:rPr>
    </w:lvl>
    <w:lvl w:ilvl="6" w:tplc="60540AD2" w:tentative="1">
      <w:start w:val="1"/>
      <w:numFmt w:val="bullet"/>
      <w:lvlText w:val=""/>
      <w:lvlJc w:val="left"/>
      <w:pPr>
        <w:tabs>
          <w:tab w:val="num" w:pos="5040"/>
        </w:tabs>
        <w:ind w:left="5040" w:hanging="360"/>
      </w:pPr>
      <w:rPr>
        <w:rFonts w:ascii="Symbol" w:hAnsi="Symbol" w:hint="default"/>
      </w:rPr>
    </w:lvl>
    <w:lvl w:ilvl="7" w:tplc="93FE06CA" w:tentative="1">
      <w:start w:val="1"/>
      <w:numFmt w:val="bullet"/>
      <w:lvlText w:val="o"/>
      <w:lvlJc w:val="left"/>
      <w:pPr>
        <w:tabs>
          <w:tab w:val="num" w:pos="5760"/>
        </w:tabs>
        <w:ind w:left="5760" w:hanging="360"/>
      </w:pPr>
      <w:rPr>
        <w:rFonts w:ascii="Courier New" w:hAnsi="Courier New" w:cs="Courier New" w:hint="default"/>
      </w:rPr>
    </w:lvl>
    <w:lvl w:ilvl="8" w:tplc="E7ECD0AC"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370460E0"/>
    <w:multiLevelType w:val="hybridMultilevel"/>
    <w:tmpl w:val="6AF0D0D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383042D5"/>
    <w:multiLevelType w:val="multilevel"/>
    <w:tmpl w:val="EE5A7DA4"/>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3917701E"/>
    <w:multiLevelType w:val="multilevel"/>
    <w:tmpl w:val="23688F56"/>
    <w:lvl w:ilvl="0">
      <w:start w:val="4"/>
      <w:numFmt w:val="decimal"/>
      <w:lvlText w:val="%1.0"/>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51" w15:restartNumberingAfterBreak="0">
    <w:nsid w:val="3DA115ED"/>
    <w:multiLevelType w:val="hybridMultilevel"/>
    <w:tmpl w:val="C67AC4AA"/>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52" w15:restartNumberingAfterBreak="0">
    <w:nsid w:val="3E517C2D"/>
    <w:multiLevelType w:val="hybridMultilevel"/>
    <w:tmpl w:val="5B785EB4"/>
    <w:lvl w:ilvl="0" w:tplc="40090005">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3" w15:restartNumberingAfterBreak="0">
    <w:nsid w:val="4181A9F4"/>
    <w:multiLevelType w:val="hybridMultilevel"/>
    <w:tmpl w:val="8688839C"/>
    <w:lvl w:ilvl="0" w:tplc="641AAF22">
      <w:start w:val="1"/>
      <w:numFmt w:val="decimal"/>
      <w:lvlText w:val="%1."/>
      <w:lvlJc w:val="left"/>
      <w:pPr>
        <w:ind w:left="720" w:hanging="360"/>
      </w:pPr>
    </w:lvl>
    <w:lvl w:ilvl="1" w:tplc="36AE2FCA">
      <w:start w:val="1"/>
      <w:numFmt w:val="lowerLetter"/>
      <w:lvlText w:val="%2."/>
      <w:lvlJc w:val="left"/>
      <w:pPr>
        <w:ind w:left="1440" w:hanging="360"/>
      </w:pPr>
    </w:lvl>
    <w:lvl w:ilvl="2" w:tplc="A94C3E16">
      <w:start w:val="1"/>
      <w:numFmt w:val="lowerRoman"/>
      <w:lvlText w:val="%3."/>
      <w:lvlJc w:val="right"/>
      <w:pPr>
        <w:ind w:left="2160" w:hanging="180"/>
      </w:pPr>
    </w:lvl>
    <w:lvl w:ilvl="3" w:tplc="33EA1924">
      <w:start w:val="1"/>
      <w:numFmt w:val="decimal"/>
      <w:lvlText w:val="%4."/>
      <w:lvlJc w:val="left"/>
      <w:pPr>
        <w:ind w:left="2880" w:hanging="360"/>
      </w:pPr>
    </w:lvl>
    <w:lvl w:ilvl="4" w:tplc="DBB09BF2">
      <w:start w:val="1"/>
      <w:numFmt w:val="lowerLetter"/>
      <w:lvlText w:val="%5."/>
      <w:lvlJc w:val="left"/>
      <w:pPr>
        <w:ind w:left="3600" w:hanging="360"/>
      </w:pPr>
    </w:lvl>
    <w:lvl w:ilvl="5" w:tplc="321E16A6">
      <w:start w:val="1"/>
      <w:numFmt w:val="lowerRoman"/>
      <w:lvlText w:val="%6."/>
      <w:lvlJc w:val="right"/>
      <w:pPr>
        <w:ind w:left="4320" w:hanging="180"/>
      </w:pPr>
    </w:lvl>
    <w:lvl w:ilvl="6" w:tplc="3E4A2214">
      <w:start w:val="1"/>
      <w:numFmt w:val="decimal"/>
      <w:lvlText w:val="%7."/>
      <w:lvlJc w:val="left"/>
      <w:pPr>
        <w:ind w:left="5040" w:hanging="360"/>
      </w:pPr>
    </w:lvl>
    <w:lvl w:ilvl="7" w:tplc="B776B510">
      <w:start w:val="1"/>
      <w:numFmt w:val="lowerLetter"/>
      <w:lvlText w:val="%8."/>
      <w:lvlJc w:val="left"/>
      <w:pPr>
        <w:ind w:left="5760" w:hanging="360"/>
      </w:pPr>
    </w:lvl>
    <w:lvl w:ilvl="8" w:tplc="C7988576">
      <w:start w:val="1"/>
      <w:numFmt w:val="lowerRoman"/>
      <w:lvlText w:val="%9."/>
      <w:lvlJc w:val="right"/>
      <w:pPr>
        <w:ind w:left="6480" w:hanging="180"/>
      </w:pPr>
    </w:lvl>
  </w:abstractNum>
  <w:abstractNum w:abstractNumId="54" w15:restartNumberingAfterBreak="0">
    <w:nsid w:val="41EB1C05"/>
    <w:multiLevelType w:val="multilevel"/>
    <w:tmpl w:val="79203F70"/>
    <w:lvl w:ilvl="0">
      <w:start w:val="1"/>
      <w:numFmt w:val="decimal"/>
      <w:lvlText w:val="%1.0."/>
      <w:lvlJc w:val="left"/>
      <w:pPr>
        <w:tabs>
          <w:tab w:val="num" w:pos="720"/>
        </w:tabs>
        <w:ind w:left="720" w:hanging="720"/>
      </w:pPr>
      <w:rPr>
        <w:rFonts w:hint="default"/>
        <w:b/>
      </w:rPr>
    </w:lvl>
    <w:lvl w:ilvl="1">
      <w:start w:val="1"/>
      <w:numFmt w:val="decimal"/>
      <w:lvlText w:val="%1.%2."/>
      <w:lvlJc w:val="left"/>
      <w:pPr>
        <w:tabs>
          <w:tab w:val="num" w:pos="1440"/>
        </w:tabs>
        <w:ind w:left="1440" w:hanging="720"/>
      </w:pPr>
      <w:rPr>
        <w:rFonts w:hint="default"/>
        <w:b w:val="0"/>
      </w:rPr>
    </w:lvl>
    <w:lvl w:ilvl="2">
      <w:start w:val="1"/>
      <w:numFmt w:val="decimal"/>
      <w:lvlText w:val="%1.%2.%3."/>
      <w:lvlJc w:val="left"/>
      <w:pPr>
        <w:tabs>
          <w:tab w:val="num" w:pos="2160"/>
        </w:tabs>
        <w:ind w:left="2160" w:hanging="720"/>
      </w:pPr>
      <w:rPr>
        <w:rFonts w:hint="default"/>
        <w:b w:val="0"/>
      </w:rPr>
    </w:lvl>
    <w:lvl w:ilvl="3">
      <w:start w:val="1"/>
      <w:numFmt w:val="decimal"/>
      <w:lvlText w:val="%1.%2.%3.%4."/>
      <w:lvlJc w:val="left"/>
      <w:pPr>
        <w:tabs>
          <w:tab w:val="num" w:pos="2714"/>
        </w:tabs>
        <w:ind w:left="2714" w:hanging="284"/>
      </w:pPr>
      <w:rPr>
        <w:rFonts w:hint="default"/>
        <w:b w:val="0"/>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55" w15:restartNumberingAfterBreak="0">
    <w:nsid w:val="445379DC"/>
    <w:multiLevelType w:val="hybridMultilevel"/>
    <w:tmpl w:val="1B48DD58"/>
    <w:lvl w:ilvl="0" w:tplc="0809000F">
      <w:start w:val="1"/>
      <w:numFmt w:val="decimal"/>
      <w:lvlText w:val="%1."/>
      <w:lvlJc w:val="lef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6" w15:restartNumberingAfterBreak="0">
    <w:nsid w:val="448F61E4"/>
    <w:multiLevelType w:val="hybridMultilevel"/>
    <w:tmpl w:val="4BEE57E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7" w15:restartNumberingAfterBreak="0">
    <w:nsid w:val="488974A4"/>
    <w:multiLevelType w:val="multilevel"/>
    <w:tmpl w:val="3118CC22"/>
    <w:lvl w:ilvl="0">
      <w:start w:val="1"/>
      <w:numFmt w:val="decimal"/>
      <w:lvlText w:val="%1."/>
      <w:lvlJc w:val="left"/>
      <w:pPr>
        <w:tabs>
          <w:tab w:val="num" w:pos="720"/>
        </w:tabs>
        <w:ind w:left="720" w:hanging="360"/>
      </w:pPr>
      <w:rPr>
        <w:rFont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8" w15:restartNumberingAfterBreak="0">
    <w:nsid w:val="4E21E9E7"/>
    <w:multiLevelType w:val="hybridMultilevel"/>
    <w:tmpl w:val="421A7034"/>
    <w:lvl w:ilvl="0" w:tplc="FE547FD0">
      <w:start w:val="2"/>
      <w:numFmt w:val="decimal"/>
      <w:lvlText w:val="%1."/>
      <w:lvlJc w:val="left"/>
      <w:pPr>
        <w:ind w:left="720" w:hanging="360"/>
      </w:pPr>
    </w:lvl>
    <w:lvl w:ilvl="1" w:tplc="DD2C6E32">
      <w:start w:val="1"/>
      <w:numFmt w:val="lowerLetter"/>
      <w:lvlText w:val="%2."/>
      <w:lvlJc w:val="left"/>
      <w:pPr>
        <w:ind w:left="1440" w:hanging="360"/>
      </w:pPr>
    </w:lvl>
    <w:lvl w:ilvl="2" w:tplc="FED279B6">
      <w:start w:val="1"/>
      <w:numFmt w:val="lowerRoman"/>
      <w:lvlText w:val="%3."/>
      <w:lvlJc w:val="right"/>
      <w:pPr>
        <w:ind w:left="2160" w:hanging="180"/>
      </w:pPr>
    </w:lvl>
    <w:lvl w:ilvl="3" w:tplc="CAB29A56">
      <w:start w:val="1"/>
      <w:numFmt w:val="decimal"/>
      <w:lvlText w:val="%4."/>
      <w:lvlJc w:val="left"/>
      <w:pPr>
        <w:ind w:left="2880" w:hanging="360"/>
      </w:pPr>
    </w:lvl>
    <w:lvl w:ilvl="4" w:tplc="73F26BD4">
      <w:start w:val="1"/>
      <w:numFmt w:val="lowerLetter"/>
      <w:lvlText w:val="%5."/>
      <w:lvlJc w:val="left"/>
      <w:pPr>
        <w:ind w:left="3600" w:hanging="360"/>
      </w:pPr>
    </w:lvl>
    <w:lvl w:ilvl="5" w:tplc="04322EF0">
      <w:start w:val="1"/>
      <w:numFmt w:val="lowerRoman"/>
      <w:lvlText w:val="%6."/>
      <w:lvlJc w:val="right"/>
      <w:pPr>
        <w:ind w:left="4320" w:hanging="180"/>
      </w:pPr>
    </w:lvl>
    <w:lvl w:ilvl="6" w:tplc="F69C7F1A">
      <w:start w:val="1"/>
      <w:numFmt w:val="decimal"/>
      <w:lvlText w:val="%7."/>
      <w:lvlJc w:val="left"/>
      <w:pPr>
        <w:ind w:left="5040" w:hanging="360"/>
      </w:pPr>
    </w:lvl>
    <w:lvl w:ilvl="7" w:tplc="87C412D6">
      <w:start w:val="1"/>
      <w:numFmt w:val="lowerLetter"/>
      <w:lvlText w:val="%8."/>
      <w:lvlJc w:val="left"/>
      <w:pPr>
        <w:ind w:left="5760" w:hanging="360"/>
      </w:pPr>
    </w:lvl>
    <w:lvl w:ilvl="8" w:tplc="F8D49ADC">
      <w:start w:val="1"/>
      <w:numFmt w:val="lowerRoman"/>
      <w:lvlText w:val="%9."/>
      <w:lvlJc w:val="right"/>
      <w:pPr>
        <w:ind w:left="6480" w:hanging="180"/>
      </w:pPr>
    </w:lvl>
  </w:abstractNum>
  <w:abstractNum w:abstractNumId="59" w15:restartNumberingAfterBreak="0">
    <w:nsid w:val="4E652FBD"/>
    <w:multiLevelType w:val="hybridMultilevel"/>
    <w:tmpl w:val="2B92CF8C"/>
    <w:lvl w:ilvl="0" w:tplc="0809000F">
      <w:start w:val="1"/>
      <w:numFmt w:val="decimal"/>
      <w:lvlText w:val="%1."/>
      <w:lvlJc w:val="left"/>
      <w:pPr>
        <w:ind w:left="720" w:hanging="360"/>
      </w:pPr>
    </w:lvl>
    <w:lvl w:ilvl="1" w:tplc="FFFFFFFF">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0" w15:restartNumberingAfterBreak="0">
    <w:nsid w:val="503B3B8C"/>
    <w:multiLevelType w:val="multilevel"/>
    <w:tmpl w:val="BEAED342"/>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1" w15:restartNumberingAfterBreak="0">
    <w:nsid w:val="514518A1"/>
    <w:multiLevelType w:val="hybridMultilevel"/>
    <w:tmpl w:val="B4080BBC"/>
    <w:lvl w:ilvl="0" w:tplc="6D54CC38">
      <w:start w:val="1"/>
      <w:numFmt w:val="decimal"/>
      <w:lvlText w:val="%1."/>
      <w:lvlJc w:val="left"/>
      <w:pPr>
        <w:tabs>
          <w:tab w:val="num" w:pos="360"/>
        </w:tabs>
        <w:ind w:left="360" w:hanging="360"/>
      </w:pPr>
      <w:rPr>
        <w:rFonts w:hint="default"/>
      </w:rPr>
    </w:lvl>
    <w:lvl w:ilvl="1" w:tplc="143488AA" w:tentative="1">
      <w:start w:val="1"/>
      <w:numFmt w:val="lowerLetter"/>
      <w:lvlText w:val="%2."/>
      <w:lvlJc w:val="left"/>
      <w:pPr>
        <w:tabs>
          <w:tab w:val="num" w:pos="1080"/>
        </w:tabs>
        <w:ind w:left="1080" w:hanging="360"/>
      </w:pPr>
    </w:lvl>
    <w:lvl w:ilvl="2" w:tplc="84D8E5C0" w:tentative="1">
      <w:start w:val="1"/>
      <w:numFmt w:val="lowerRoman"/>
      <w:lvlText w:val="%3."/>
      <w:lvlJc w:val="right"/>
      <w:pPr>
        <w:tabs>
          <w:tab w:val="num" w:pos="1800"/>
        </w:tabs>
        <w:ind w:left="1800" w:hanging="180"/>
      </w:pPr>
    </w:lvl>
    <w:lvl w:ilvl="3" w:tplc="AA0C2276" w:tentative="1">
      <w:start w:val="1"/>
      <w:numFmt w:val="decimal"/>
      <w:lvlText w:val="%4."/>
      <w:lvlJc w:val="left"/>
      <w:pPr>
        <w:tabs>
          <w:tab w:val="num" w:pos="2520"/>
        </w:tabs>
        <w:ind w:left="2520" w:hanging="360"/>
      </w:pPr>
    </w:lvl>
    <w:lvl w:ilvl="4" w:tplc="85D24016" w:tentative="1">
      <w:start w:val="1"/>
      <w:numFmt w:val="lowerLetter"/>
      <w:lvlText w:val="%5."/>
      <w:lvlJc w:val="left"/>
      <w:pPr>
        <w:tabs>
          <w:tab w:val="num" w:pos="3240"/>
        </w:tabs>
        <w:ind w:left="3240" w:hanging="360"/>
      </w:pPr>
    </w:lvl>
    <w:lvl w:ilvl="5" w:tplc="FA2AAA5E" w:tentative="1">
      <w:start w:val="1"/>
      <w:numFmt w:val="lowerRoman"/>
      <w:lvlText w:val="%6."/>
      <w:lvlJc w:val="right"/>
      <w:pPr>
        <w:tabs>
          <w:tab w:val="num" w:pos="3960"/>
        </w:tabs>
        <w:ind w:left="3960" w:hanging="180"/>
      </w:pPr>
    </w:lvl>
    <w:lvl w:ilvl="6" w:tplc="86167D62" w:tentative="1">
      <w:start w:val="1"/>
      <w:numFmt w:val="decimal"/>
      <w:lvlText w:val="%7."/>
      <w:lvlJc w:val="left"/>
      <w:pPr>
        <w:tabs>
          <w:tab w:val="num" w:pos="4680"/>
        </w:tabs>
        <w:ind w:left="4680" w:hanging="360"/>
      </w:pPr>
    </w:lvl>
    <w:lvl w:ilvl="7" w:tplc="8E865630" w:tentative="1">
      <w:start w:val="1"/>
      <w:numFmt w:val="lowerLetter"/>
      <w:lvlText w:val="%8."/>
      <w:lvlJc w:val="left"/>
      <w:pPr>
        <w:tabs>
          <w:tab w:val="num" w:pos="5400"/>
        </w:tabs>
        <w:ind w:left="5400" w:hanging="360"/>
      </w:pPr>
    </w:lvl>
    <w:lvl w:ilvl="8" w:tplc="F74E327E" w:tentative="1">
      <w:start w:val="1"/>
      <w:numFmt w:val="lowerRoman"/>
      <w:lvlText w:val="%9."/>
      <w:lvlJc w:val="right"/>
      <w:pPr>
        <w:tabs>
          <w:tab w:val="num" w:pos="6120"/>
        </w:tabs>
        <w:ind w:left="6120" w:hanging="180"/>
      </w:pPr>
    </w:lvl>
  </w:abstractNum>
  <w:abstractNum w:abstractNumId="62" w15:restartNumberingAfterBreak="0">
    <w:nsid w:val="51E03EA2"/>
    <w:multiLevelType w:val="hybridMultilevel"/>
    <w:tmpl w:val="EBEE8D98"/>
    <w:lvl w:ilvl="0" w:tplc="0809001B">
      <w:start w:val="1"/>
      <w:numFmt w:val="lowerRoman"/>
      <w:lvlText w:val="%1."/>
      <w:lvlJc w:val="right"/>
      <w:pPr>
        <w:tabs>
          <w:tab w:val="num" w:pos="720"/>
        </w:tabs>
        <w:ind w:left="720" w:hanging="360"/>
      </w:pPr>
      <w:rPr>
        <w:rFonts w:hint="default"/>
      </w:rPr>
    </w:lvl>
    <w:lvl w:ilvl="1" w:tplc="05A60444" w:tentative="1">
      <w:start w:val="1"/>
      <w:numFmt w:val="bullet"/>
      <w:lvlText w:val="o"/>
      <w:lvlJc w:val="left"/>
      <w:pPr>
        <w:tabs>
          <w:tab w:val="num" w:pos="1440"/>
        </w:tabs>
        <w:ind w:left="1440" w:hanging="360"/>
      </w:pPr>
      <w:rPr>
        <w:rFonts w:ascii="Courier New" w:hAnsi="Courier New" w:cs="Courier New" w:hint="default"/>
      </w:rPr>
    </w:lvl>
    <w:lvl w:ilvl="2" w:tplc="FCB426C8" w:tentative="1">
      <w:start w:val="1"/>
      <w:numFmt w:val="bullet"/>
      <w:lvlText w:val=""/>
      <w:lvlJc w:val="left"/>
      <w:pPr>
        <w:tabs>
          <w:tab w:val="num" w:pos="2160"/>
        </w:tabs>
        <w:ind w:left="2160" w:hanging="360"/>
      </w:pPr>
      <w:rPr>
        <w:rFonts w:ascii="Wingdings" w:hAnsi="Wingdings" w:hint="default"/>
      </w:rPr>
    </w:lvl>
    <w:lvl w:ilvl="3" w:tplc="321CD682" w:tentative="1">
      <w:start w:val="1"/>
      <w:numFmt w:val="bullet"/>
      <w:lvlText w:val=""/>
      <w:lvlJc w:val="left"/>
      <w:pPr>
        <w:tabs>
          <w:tab w:val="num" w:pos="2880"/>
        </w:tabs>
        <w:ind w:left="2880" w:hanging="360"/>
      </w:pPr>
      <w:rPr>
        <w:rFonts w:ascii="Symbol" w:hAnsi="Symbol" w:hint="default"/>
      </w:rPr>
    </w:lvl>
    <w:lvl w:ilvl="4" w:tplc="CFAA4108" w:tentative="1">
      <w:start w:val="1"/>
      <w:numFmt w:val="bullet"/>
      <w:lvlText w:val="o"/>
      <w:lvlJc w:val="left"/>
      <w:pPr>
        <w:tabs>
          <w:tab w:val="num" w:pos="3600"/>
        </w:tabs>
        <w:ind w:left="3600" w:hanging="360"/>
      </w:pPr>
      <w:rPr>
        <w:rFonts w:ascii="Courier New" w:hAnsi="Courier New" w:cs="Courier New" w:hint="default"/>
      </w:rPr>
    </w:lvl>
    <w:lvl w:ilvl="5" w:tplc="527261E8" w:tentative="1">
      <w:start w:val="1"/>
      <w:numFmt w:val="bullet"/>
      <w:lvlText w:val=""/>
      <w:lvlJc w:val="left"/>
      <w:pPr>
        <w:tabs>
          <w:tab w:val="num" w:pos="4320"/>
        </w:tabs>
        <w:ind w:left="4320" w:hanging="360"/>
      </w:pPr>
      <w:rPr>
        <w:rFonts w:ascii="Wingdings" w:hAnsi="Wingdings" w:hint="default"/>
      </w:rPr>
    </w:lvl>
    <w:lvl w:ilvl="6" w:tplc="67CEB8CE" w:tentative="1">
      <w:start w:val="1"/>
      <w:numFmt w:val="bullet"/>
      <w:lvlText w:val=""/>
      <w:lvlJc w:val="left"/>
      <w:pPr>
        <w:tabs>
          <w:tab w:val="num" w:pos="5040"/>
        </w:tabs>
        <w:ind w:left="5040" w:hanging="360"/>
      </w:pPr>
      <w:rPr>
        <w:rFonts w:ascii="Symbol" w:hAnsi="Symbol" w:hint="default"/>
      </w:rPr>
    </w:lvl>
    <w:lvl w:ilvl="7" w:tplc="4C083AFE" w:tentative="1">
      <w:start w:val="1"/>
      <w:numFmt w:val="bullet"/>
      <w:lvlText w:val="o"/>
      <w:lvlJc w:val="left"/>
      <w:pPr>
        <w:tabs>
          <w:tab w:val="num" w:pos="5760"/>
        </w:tabs>
        <w:ind w:left="5760" w:hanging="360"/>
      </w:pPr>
      <w:rPr>
        <w:rFonts w:ascii="Courier New" w:hAnsi="Courier New" w:cs="Courier New" w:hint="default"/>
      </w:rPr>
    </w:lvl>
    <w:lvl w:ilvl="8" w:tplc="A1E66A6C" w:tentative="1">
      <w:start w:val="1"/>
      <w:numFmt w:val="bullet"/>
      <w:lvlText w:val=""/>
      <w:lvlJc w:val="left"/>
      <w:pPr>
        <w:tabs>
          <w:tab w:val="num" w:pos="6480"/>
        </w:tabs>
        <w:ind w:left="6480" w:hanging="360"/>
      </w:pPr>
      <w:rPr>
        <w:rFonts w:ascii="Wingdings" w:hAnsi="Wingdings" w:hint="default"/>
      </w:rPr>
    </w:lvl>
  </w:abstractNum>
  <w:abstractNum w:abstractNumId="63" w15:restartNumberingAfterBreak="0">
    <w:nsid w:val="5530477A"/>
    <w:multiLevelType w:val="hybridMultilevel"/>
    <w:tmpl w:val="BC74249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64" w15:restartNumberingAfterBreak="0">
    <w:nsid w:val="584D3BF6"/>
    <w:multiLevelType w:val="hybridMultilevel"/>
    <w:tmpl w:val="2D7C5BD2"/>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5" w15:restartNumberingAfterBreak="0">
    <w:nsid w:val="61750667"/>
    <w:multiLevelType w:val="hybridMultilevel"/>
    <w:tmpl w:val="BE7E79E6"/>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6" w15:restartNumberingAfterBreak="0">
    <w:nsid w:val="620F6DCA"/>
    <w:multiLevelType w:val="hybridMultilevel"/>
    <w:tmpl w:val="3AD44B38"/>
    <w:lvl w:ilvl="0" w:tplc="13C011FE">
      <w:start w:val="1"/>
      <w:numFmt w:val="bullet"/>
      <w:lvlText w:val=""/>
      <w:lvlJc w:val="left"/>
      <w:pPr>
        <w:ind w:left="720" w:hanging="360"/>
      </w:pPr>
      <w:rPr>
        <w:rFonts w:ascii="Symbol" w:hAnsi="Symbol" w:hint="default"/>
      </w:rPr>
    </w:lvl>
    <w:lvl w:ilvl="1" w:tplc="8C401490">
      <w:start w:val="1"/>
      <w:numFmt w:val="bullet"/>
      <w:lvlText w:val=""/>
      <w:lvlJc w:val="left"/>
      <w:pPr>
        <w:ind w:left="1440" w:hanging="360"/>
      </w:pPr>
      <w:rPr>
        <w:rFonts w:ascii="Symbol" w:hAnsi="Symbol" w:hint="default"/>
      </w:rPr>
    </w:lvl>
    <w:lvl w:ilvl="2" w:tplc="2220AF02">
      <w:start w:val="1"/>
      <w:numFmt w:val="bullet"/>
      <w:lvlText w:val=""/>
      <w:lvlJc w:val="left"/>
      <w:pPr>
        <w:ind w:left="2160" w:hanging="360"/>
      </w:pPr>
      <w:rPr>
        <w:rFonts w:ascii="Wingdings" w:hAnsi="Wingdings" w:hint="default"/>
      </w:rPr>
    </w:lvl>
    <w:lvl w:ilvl="3" w:tplc="8364F2B4">
      <w:start w:val="1"/>
      <w:numFmt w:val="bullet"/>
      <w:lvlText w:val=""/>
      <w:lvlJc w:val="left"/>
      <w:pPr>
        <w:ind w:left="2880" w:hanging="360"/>
      </w:pPr>
      <w:rPr>
        <w:rFonts w:ascii="Symbol" w:hAnsi="Symbol" w:hint="default"/>
      </w:rPr>
    </w:lvl>
    <w:lvl w:ilvl="4" w:tplc="88CEC3F0">
      <w:start w:val="1"/>
      <w:numFmt w:val="bullet"/>
      <w:lvlText w:val="o"/>
      <w:lvlJc w:val="left"/>
      <w:pPr>
        <w:ind w:left="3600" w:hanging="360"/>
      </w:pPr>
      <w:rPr>
        <w:rFonts w:ascii="Courier New" w:hAnsi="Courier New" w:hint="default"/>
      </w:rPr>
    </w:lvl>
    <w:lvl w:ilvl="5" w:tplc="4A0C4060">
      <w:start w:val="1"/>
      <w:numFmt w:val="bullet"/>
      <w:lvlText w:val=""/>
      <w:lvlJc w:val="left"/>
      <w:pPr>
        <w:ind w:left="4320" w:hanging="360"/>
      </w:pPr>
      <w:rPr>
        <w:rFonts w:ascii="Wingdings" w:hAnsi="Wingdings" w:hint="default"/>
      </w:rPr>
    </w:lvl>
    <w:lvl w:ilvl="6" w:tplc="13201FF4">
      <w:start w:val="1"/>
      <w:numFmt w:val="bullet"/>
      <w:lvlText w:val=""/>
      <w:lvlJc w:val="left"/>
      <w:pPr>
        <w:ind w:left="5040" w:hanging="360"/>
      </w:pPr>
      <w:rPr>
        <w:rFonts w:ascii="Symbol" w:hAnsi="Symbol" w:hint="default"/>
      </w:rPr>
    </w:lvl>
    <w:lvl w:ilvl="7" w:tplc="1632ED78">
      <w:start w:val="1"/>
      <w:numFmt w:val="bullet"/>
      <w:lvlText w:val="o"/>
      <w:lvlJc w:val="left"/>
      <w:pPr>
        <w:ind w:left="5760" w:hanging="360"/>
      </w:pPr>
      <w:rPr>
        <w:rFonts w:ascii="Courier New" w:hAnsi="Courier New" w:hint="default"/>
      </w:rPr>
    </w:lvl>
    <w:lvl w:ilvl="8" w:tplc="A468BFF0">
      <w:start w:val="1"/>
      <w:numFmt w:val="bullet"/>
      <w:lvlText w:val=""/>
      <w:lvlJc w:val="left"/>
      <w:pPr>
        <w:ind w:left="6480" w:hanging="360"/>
      </w:pPr>
      <w:rPr>
        <w:rFonts w:ascii="Wingdings" w:hAnsi="Wingdings" w:hint="default"/>
      </w:rPr>
    </w:lvl>
  </w:abstractNum>
  <w:abstractNum w:abstractNumId="67" w15:restartNumberingAfterBreak="0">
    <w:nsid w:val="628F660A"/>
    <w:multiLevelType w:val="hybridMultilevel"/>
    <w:tmpl w:val="B2644E20"/>
    <w:lvl w:ilvl="0" w:tplc="3D4861A6">
      <w:start w:val="1"/>
      <w:numFmt w:val="bullet"/>
      <w:lvlText w:val=""/>
      <w:lvlJc w:val="left"/>
      <w:pPr>
        <w:tabs>
          <w:tab w:val="num" w:pos="720"/>
        </w:tabs>
        <w:ind w:left="720" w:hanging="360"/>
      </w:pPr>
      <w:rPr>
        <w:rFonts w:ascii="Symbol" w:hAnsi="Symbol" w:hint="default"/>
        <w:color w:val="auto"/>
      </w:rPr>
    </w:lvl>
    <w:lvl w:ilvl="1" w:tplc="7CAEBAF8">
      <w:start w:val="1"/>
      <w:numFmt w:val="bullet"/>
      <w:lvlText w:val="o"/>
      <w:lvlJc w:val="left"/>
      <w:pPr>
        <w:tabs>
          <w:tab w:val="num" w:pos="1440"/>
        </w:tabs>
        <w:ind w:left="1440" w:hanging="360"/>
      </w:pPr>
      <w:rPr>
        <w:rFonts w:ascii="Courier New" w:hAnsi="Courier New" w:hint="default"/>
      </w:rPr>
    </w:lvl>
    <w:lvl w:ilvl="2" w:tplc="36AE3792" w:tentative="1">
      <w:start w:val="1"/>
      <w:numFmt w:val="bullet"/>
      <w:lvlText w:val=""/>
      <w:lvlJc w:val="left"/>
      <w:pPr>
        <w:tabs>
          <w:tab w:val="num" w:pos="2160"/>
        </w:tabs>
        <w:ind w:left="2160" w:hanging="360"/>
      </w:pPr>
      <w:rPr>
        <w:rFonts w:ascii="Wingdings" w:hAnsi="Wingdings" w:hint="default"/>
      </w:rPr>
    </w:lvl>
    <w:lvl w:ilvl="3" w:tplc="3726300A" w:tentative="1">
      <w:start w:val="1"/>
      <w:numFmt w:val="bullet"/>
      <w:lvlText w:val=""/>
      <w:lvlJc w:val="left"/>
      <w:pPr>
        <w:tabs>
          <w:tab w:val="num" w:pos="2880"/>
        </w:tabs>
        <w:ind w:left="2880" w:hanging="360"/>
      </w:pPr>
      <w:rPr>
        <w:rFonts w:ascii="Symbol" w:hAnsi="Symbol" w:hint="default"/>
      </w:rPr>
    </w:lvl>
    <w:lvl w:ilvl="4" w:tplc="3FA8650A" w:tentative="1">
      <w:start w:val="1"/>
      <w:numFmt w:val="bullet"/>
      <w:lvlText w:val="o"/>
      <w:lvlJc w:val="left"/>
      <w:pPr>
        <w:tabs>
          <w:tab w:val="num" w:pos="3600"/>
        </w:tabs>
        <w:ind w:left="3600" w:hanging="360"/>
      </w:pPr>
      <w:rPr>
        <w:rFonts w:ascii="Courier New" w:hAnsi="Courier New" w:hint="default"/>
      </w:rPr>
    </w:lvl>
    <w:lvl w:ilvl="5" w:tplc="CB9EFD16" w:tentative="1">
      <w:start w:val="1"/>
      <w:numFmt w:val="bullet"/>
      <w:lvlText w:val=""/>
      <w:lvlJc w:val="left"/>
      <w:pPr>
        <w:tabs>
          <w:tab w:val="num" w:pos="4320"/>
        </w:tabs>
        <w:ind w:left="4320" w:hanging="360"/>
      </w:pPr>
      <w:rPr>
        <w:rFonts w:ascii="Wingdings" w:hAnsi="Wingdings" w:hint="default"/>
      </w:rPr>
    </w:lvl>
    <w:lvl w:ilvl="6" w:tplc="F4FCFB40" w:tentative="1">
      <w:start w:val="1"/>
      <w:numFmt w:val="bullet"/>
      <w:lvlText w:val=""/>
      <w:lvlJc w:val="left"/>
      <w:pPr>
        <w:tabs>
          <w:tab w:val="num" w:pos="5040"/>
        </w:tabs>
        <w:ind w:left="5040" w:hanging="360"/>
      </w:pPr>
      <w:rPr>
        <w:rFonts w:ascii="Symbol" w:hAnsi="Symbol" w:hint="default"/>
      </w:rPr>
    </w:lvl>
    <w:lvl w:ilvl="7" w:tplc="6AD4DB52" w:tentative="1">
      <w:start w:val="1"/>
      <w:numFmt w:val="bullet"/>
      <w:lvlText w:val="o"/>
      <w:lvlJc w:val="left"/>
      <w:pPr>
        <w:tabs>
          <w:tab w:val="num" w:pos="5760"/>
        </w:tabs>
        <w:ind w:left="5760" w:hanging="360"/>
      </w:pPr>
      <w:rPr>
        <w:rFonts w:ascii="Courier New" w:hAnsi="Courier New" w:hint="default"/>
      </w:rPr>
    </w:lvl>
    <w:lvl w:ilvl="8" w:tplc="57527590" w:tentative="1">
      <w:start w:val="1"/>
      <w:numFmt w:val="bullet"/>
      <w:lvlText w:val=""/>
      <w:lvlJc w:val="left"/>
      <w:pPr>
        <w:tabs>
          <w:tab w:val="num" w:pos="6480"/>
        </w:tabs>
        <w:ind w:left="6480" w:hanging="360"/>
      </w:pPr>
      <w:rPr>
        <w:rFonts w:ascii="Wingdings" w:hAnsi="Wingdings" w:hint="default"/>
      </w:rPr>
    </w:lvl>
  </w:abstractNum>
  <w:abstractNum w:abstractNumId="68" w15:restartNumberingAfterBreak="0">
    <w:nsid w:val="63707090"/>
    <w:multiLevelType w:val="hybridMultilevel"/>
    <w:tmpl w:val="738AE448"/>
    <w:lvl w:ilvl="0" w:tplc="4E9E7DF6">
      <w:start w:val="1"/>
      <w:numFmt w:val="bullet"/>
      <w:lvlText w:val=""/>
      <w:lvlJc w:val="left"/>
      <w:pPr>
        <w:ind w:left="720" w:hanging="360"/>
      </w:pPr>
      <w:rPr>
        <w:rFonts w:ascii="Symbol" w:hAnsi="Symbol" w:hint="default"/>
      </w:rPr>
    </w:lvl>
    <w:lvl w:ilvl="1" w:tplc="E89074EE">
      <w:start w:val="1"/>
      <w:numFmt w:val="bullet"/>
      <w:lvlText w:val=""/>
      <w:lvlJc w:val="left"/>
      <w:pPr>
        <w:ind w:left="1440" w:hanging="360"/>
      </w:pPr>
      <w:rPr>
        <w:rFonts w:ascii="Symbol" w:hAnsi="Symbol" w:hint="default"/>
      </w:rPr>
    </w:lvl>
    <w:lvl w:ilvl="2" w:tplc="5CD246A4">
      <w:start w:val="1"/>
      <w:numFmt w:val="bullet"/>
      <w:lvlText w:val=""/>
      <w:lvlJc w:val="left"/>
      <w:pPr>
        <w:ind w:left="2160" w:hanging="360"/>
      </w:pPr>
      <w:rPr>
        <w:rFonts w:ascii="Wingdings" w:hAnsi="Wingdings" w:hint="default"/>
      </w:rPr>
    </w:lvl>
    <w:lvl w:ilvl="3" w:tplc="4E906830">
      <w:start w:val="1"/>
      <w:numFmt w:val="bullet"/>
      <w:lvlText w:val=""/>
      <w:lvlJc w:val="left"/>
      <w:pPr>
        <w:ind w:left="2880" w:hanging="360"/>
      </w:pPr>
      <w:rPr>
        <w:rFonts w:ascii="Symbol" w:hAnsi="Symbol" w:hint="default"/>
      </w:rPr>
    </w:lvl>
    <w:lvl w:ilvl="4" w:tplc="5A5842B8">
      <w:start w:val="1"/>
      <w:numFmt w:val="bullet"/>
      <w:lvlText w:val="o"/>
      <w:lvlJc w:val="left"/>
      <w:pPr>
        <w:ind w:left="3600" w:hanging="360"/>
      </w:pPr>
      <w:rPr>
        <w:rFonts w:ascii="Courier New" w:hAnsi="Courier New" w:hint="default"/>
      </w:rPr>
    </w:lvl>
    <w:lvl w:ilvl="5" w:tplc="F6BAEF86">
      <w:start w:val="1"/>
      <w:numFmt w:val="bullet"/>
      <w:lvlText w:val=""/>
      <w:lvlJc w:val="left"/>
      <w:pPr>
        <w:ind w:left="4320" w:hanging="360"/>
      </w:pPr>
      <w:rPr>
        <w:rFonts w:ascii="Wingdings" w:hAnsi="Wingdings" w:hint="default"/>
      </w:rPr>
    </w:lvl>
    <w:lvl w:ilvl="6" w:tplc="8B76B5D8">
      <w:start w:val="1"/>
      <w:numFmt w:val="bullet"/>
      <w:lvlText w:val=""/>
      <w:lvlJc w:val="left"/>
      <w:pPr>
        <w:ind w:left="5040" w:hanging="360"/>
      </w:pPr>
      <w:rPr>
        <w:rFonts w:ascii="Symbol" w:hAnsi="Symbol" w:hint="default"/>
      </w:rPr>
    </w:lvl>
    <w:lvl w:ilvl="7" w:tplc="CA687EB6">
      <w:start w:val="1"/>
      <w:numFmt w:val="bullet"/>
      <w:lvlText w:val="o"/>
      <w:lvlJc w:val="left"/>
      <w:pPr>
        <w:ind w:left="5760" w:hanging="360"/>
      </w:pPr>
      <w:rPr>
        <w:rFonts w:ascii="Courier New" w:hAnsi="Courier New" w:hint="default"/>
      </w:rPr>
    </w:lvl>
    <w:lvl w:ilvl="8" w:tplc="74D2FEA6">
      <w:start w:val="1"/>
      <w:numFmt w:val="bullet"/>
      <w:lvlText w:val=""/>
      <w:lvlJc w:val="left"/>
      <w:pPr>
        <w:ind w:left="6480" w:hanging="360"/>
      </w:pPr>
      <w:rPr>
        <w:rFonts w:ascii="Wingdings" w:hAnsi="Wingdings" w:hint="default"/>
      </w:rPr>
    </w:lvl>
  </w:abstractNum>
  <w:abstractNum w:abstractNumId="69" w15:restartNumberingAfterBreak="0">
    <w:nsid w:val="63824DAF"/>
    <w:multiLevelType w:val="hybridMultilevel"/>
    <w:tmpl w:val="F41A47F8"/>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0" w15:restartNumberingAfterBreak="0">
    <w:nsid w:val="652D3201"/>
    <w:multiLevelType w:val="hybridMultilevel"/>
    <w:tmpl w:val="CBB4664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71" w15:restartNumberingAfterBreak="0">
    <w:nsid w:val="65400E46"/>
    <w:multiLevelType w:val="hybridMultilevel"/>
    <w:tmpl w:val="FEC45596"/>
    <w:lvl w:ilvl="0" w:tplc="B01A805E">
      <w:start w:val="1"/>
      <w:numFmt w:val="bullet"/>
      <w:lvlText w:val=""/>
      <w:lvlJc w:val="left"/>
      <w:pPr>
        <w:ind w:left="720" w:hanging="360"/>
      </w:pPr>
      <w:rPr>
        <w:rFonts w:ascii="Symbol" w:hAnsi="Symbol" w:hint="default"/>
      </w:rPr>
    </w:lvl>
    <w:lvl w:ilvl="1" w:tplc="16E831F4">
      <w:start w:val="1"/>
      <w:numFmt w:val="bullet"/>
      <w:lvlText w:val="o"/>
      <w:lvlJc w:val="left"/>
      <w:pPr>
        <w:ind w:left="1440" w:hanging="360"/>
      </w:pPr>
      <w:rPr>
        <w:rFonts w:ascii="Courier New" w:hAnsi="Courier New" w:hint="default"/>
      </w:rPr>
    </w:lvl>
    <w:lvl w:ilvl="2" w:tplc="B6C2CD6C">
      <w:start w:val="1"/>
      <w:numFmt w:val="bullet"/>
      <w:lvlText w:val=""/>
      <w:lvlJc w:val="left"/>
      <w:pPr>
        <w:ind w:left="2160" w:hanging="360"/>
      </w:pPr>
      <w:rPr>
        <w:rFonts w:ascii="Wingdings" w:hAnsi="Wingdings" w:hint="default"/>
      </w:rPr>
    </w:lvl>
    <w:lvl w:ilvl="3" w:tplc="227C34AE">
      <w:start w:val="1"/>
      <w:numFmt w:val="bullet"/>
      <w:lvlText w:val=""/>
      <w:lvlJc w:val="left"/>
      <w:pPr>
        <w:ind w:left="2880" w:hanging="360"/>
      </w:pPr>
      <w:rPr>
        <w:rFonts w:ascii="Symbol" w:hAnsi="Symbol" w:hint="default"/>
      </w:rPr>
    </w:lvl>
    <w:lvl w:ilvl="4" w:tplc="5FA838BA">
      <w:start w:val="1"/>
      <w:numFmt w:val="bullet"/>
      <w:lvlText w:val="o"/>
      <w:lvlJc w:val="left"/>
      <w:pPr>
        <w:ind w:left="3600" w:hanging="360"/>
      </w:pPr>
      <w:rPr>
        <w:rFonts w:ascii="Courier New" w:hAnsi="Courier New" w:hint="default"/>
      </w:rPr>
    </w:lvl>
    <w:lvl w:ilvl="5" w:tplc="8F80B7D2">
      <w:start w:val="1"/>
      <w:numFmt w:val="bullet"/>
      <w:lvlText w:val=""/>
      <w:lvlJc w:val="left"/>
      <w:pPr>
        <w:ind w:left="4320" w:hanging="360"/>
      </w:pPr>
      <w:rPr>
        <w:rFonts w:ascii="Wingdings" w:hAnsi="Wingdings" w:hint="default"/>
      </w:rPr>
    </w:lvl>
    <w:lvl w:ilvl="6" w:tplc="A718B752">
      <w:start w:val="1"/>
      <w:numFmt w:val="bullet"/>
      <w:lvlText w:val=""/>
      <w:lvlJc w:val="left"/>
      <w:pPr>
        <w:ind w:left="5040" w:hanging="360"/>
      </w:pPr>
      <w:rPr>
        <w:rFonts w:ascii="Symbol" w:hAnsi="Symbol" w:hint="default"/>
      </w:rPr>
    </w:lvl>
    <w:lvl w:ilvl="7" w:tplc="6B400680">
      <w:start w:val="1"/>
      <w:numFmt w:val="bullet"/>
      <w:lvlText w:val="o"/>
      <w:lvlJc w:val="left"/>
      <w:pPr>
        <w:ind w:left="5760" w:hanging="360"/>
      </w:pPr>
      <w:rPr>
        <w:rFonts w:ascii="Courier New" w:hAnsi="Courier New" w:hint="default"/>
      </w:rPr>
    </w:lvl>
    <w:lvl w:ilvl="8" w:tplc="BE58CB7C">
      <w:start w:val="1"/>
      <w:numFmt w:val="bullet"/>
      <w:lvlText w:val=""/>
      <w:lvlJc w:val="left"/>
      <w:pPr>
        <w:ind w:left="6480" w:hanging="360"/>
      </w:pPr>
      <w:rPr>
        <w:rFonts w:ascii="Wingdings" w:hAnsi="Wingdings" w:hint="default"/>
      </w:rPr>
    </w:lvl>
  </w:abstractNum>
  <w:abstractNum w:abstractNumId="72" w15:restartNumberingAfterBreak="0">
    <w:nsid w:val="6740FD02"/>
    <w:multiLevelType w:val="hybridMultilevel"/>
    <w:tmpl w:val="FE5A8DB4"/>
    <w:lvl w:ilvl="0" w:tplc="CAB05C64">
      <w:start w:val="1"/>
      <w:numFmt w:val="bullet"/>
      <w:lvlText w:val=""/>
      <w:lvlJc w:val="left"/>
      <w:pPr>
        <w:ind w:left="720" w:hanging="360"/>
      </w:pPr>
      <w:rPr>
        <w:rFonts w:ascii="Symbol" w:hAnsi="Symbol" w:hint="default"/>
      </w:rPr>
    </w:lvl>
    <w:lvl w:ilvl="1" w:tplc="DD5A41CC">
      <w:start w:val="1"/>
      <w:numFmt w:val="bullet"/>
      <w:lvlText w:val=""/>
      <w:lvlJc w:val="left"/>
      <w:pPr>
        <w:ind w:left="1440" w:hanging="360"/>
      </w:pPr>
      <w:rPr>
        <w:rFonts w:ascii="Symbol" w:hAnsi="Symbol" w:hint="default"/>
      </w:rPr>
    </w:lvl>
    <w:lvl w:ilvl="2" w:tplc="BB44D326">
      <w:start w:val="1"/>
      <w:numFmt w:val="bullet"/>
      <w:lvlText w:val=""/>
      <w:lvlJc w:val="left"/>
      <w:pPr>
        <w:ind w:left="2160" w:hanging="360"/>
      </w:pPr>
      <w:rPr>
        <w:rFonts w:ascii="Wingdings" w:hAnsi="Wingdings" w:hint="default"/>
      </w:rPr>
    </w:lvl>
    <w:lvl w:ilvl="3" w:tplc="D824973E">
      <w:start w:val="1"/>
      <w:numFmt w:val="bullet"/>
      <w:lvlText w:val=""/>
      <w:lvlJc w:val="left"/>
      <w:pPr>
        <w:ind w:left="2880" w:hanging="360"/>
      </w:pPr>
      <w:rPr>
        <w:rFonts w:ascii="Symbol" w:hAnsi="Symbol" w:hint="default"/>
      </w:rPr>
    </w:lvl>
    <w:lvl w:ilvl="4" w:tplc="A1943C1C">
      <w:start w:val="1"/>
      <w:numFmt w:val="bullet"/>
      <w:lvlText w:val="o"/>
      <w:lvlJc w:val="left"/>
      <w:pPr>
        <w:ind w:left="3600" w:hanging="360"/>
      </w:pPr>
      <w:rPr>
        <w:rFonts w:ascii="Courier New" w:hAnsi="Courier New" w:hint="default"/>
      </w:rPr>
    </w:lvl>
    <w:lvl w:ilvl="5" w:tplc="5A7E14F6">
      <w:start w:val="1"/>
      <w:numFmt w:val="bullet"/>
      <w:lvlText w:val=""/>
      <w:lvlJc w:val="left"/>
      <w:pPr>
        <w:ind w:left="4320" w:hanging="360"/>
      </w:pPr>
      <w:rPr>
        <w:rFonts w:ascii="Wingdings" w:hAnsi="Wingdings" w:hint="default"/>
      </w:rPr>
    </w:lvl>
    <w:lvl w:ilvl="6" w:tplc="85DA779A">
      <w:start w:val="1"/>
      <w:numFmt w:val="bullet"/>
      <w:lvlText w:val=""/>
      <w:lvlJc w:val="left"/>
      <w:pPr>
        <w:ind w:left="5040" w:hanging="360"/>
      </w:pPr>
      <w:rPr>
        <w:rFonts w:ascii="Symbol" w:hAnsi="Symbol" w:hint="default"/>
      </w:rPr>
    </w:lvl>
    <w:lvl w:ilvl="7" w:tplc="C3EA92A6">
      <w:start w:val="1"/>
      <w:numFmt w:val="bullet"/>
      <w:lvlText w:val="o"/>
      <w:lvlJc w:val="left"/>
      <w:pPr>
        <w:ind w:left="5760" w:hanging="360"/>
      </w:pPr>
      <w:rPr>
        <w:rFonts w:ascii="Courier New" w:hAnsi="Courier New" w:hint="default"/>
      </w:rPr>
    </w:lvl>
    <w:lvl w:ilvl="8" w:tplc="52CCECE4">
      <w:start w:val="1"/>
      <w:numFmt w:val="bullet"/>
      <w:lvlText w:val=""/>
      <w:lvlJc w:val="left"/>
      <w:pPr>
        <w:ind w:left="6480" w:hanging="360"/>
      </w:pPr>
      <w:rPr>
        <w:rFonts w:ascii="Wingdings" w:hAnsi="Wingdings" w:hint="default"/>
      </w:rPr>
    </w:lvl>
  </w:abstractNum>
  <w:abstractNum w:abstractNumId="73" w15:restartNumberingAfterBreak="0">
    <w:nsid w:val="69D9084F"/>
    <w:multiLevelType w:val="hybridMultilevel"/>
    <w:tmpl w:val="EE5A7DA4"/>
    <w:lvl w:ilvl="0" w:tplc="AAEC9608">
      <w:start w:val="1"/>
      <w:numFmt w:val="bullet"/>
      <w:lvlText w:val=""/>
      <w:lvlJc w:val="left"/>
      <w:pPr>
        <w:tabs>
          <w:tab w:val="num" w:pos="720"/>
        </w:tabs>
        <w:ind w:left="720" w:hanging="360"/>
      </w:pPr>
      <w:rPr>
        <w:rFonts w:ascii="Symbol" w:hAnsi="Symbol" w:hint="default"/>
      </w:rPr>
    </w:lvl>
    <w:lvl w:ilvl="1" w:tplc="3B1E5B06" w:tentative="1">
      <w:start w:val="1"/>
      <w:numFmt w:val="bullet"/>
      <w:lvlText w:val="o"/>
      <w:lvlJc w:val="left"/>
      <w:pPr>
        <w:tabs>
          <w:tab w:val="num" w:pos="1440"/>
        </w:tabs>
        <w:ind w:left="1440" w:hanging="360"/>
      </w:pPr>
      <w:rPr>
        <w:rFonts w:ascii="Courier New" w:hAnsi="Courier New" w:cs="Courier New" w:hint="default"/>
      </w:rPr>
    </w:lvl>
    <w:lvl w:ilvl="2" w:tplc="4C9C79F8" w:tentative="1">
      <w:start w:val="1"/>
      <w:numFmt w:val="bullet"/>
      <w:lvlText w:val=""/>
      <w:lvlJc w:val="left"/>
      <w:pPr>
        <w:tabs>
          <w:tab w:val="num" w:pos="2160"/>
        </w:tabs>
        <w:ind w:left="2160" w:hanging="360"/>
      </w:pPr>
      <w:rPr>
        <w:rFonts w:ascii="Wingdings" w:hAnsi="Wingdings" w:hint="default"/>
      </w:rPr>
    </w:lvl>
    <w:lvl w:ilvl="3" w:tplc="91D06EDA" w:tentative="1">
      <w:start w:val="1"/>
      <w:numFmt w:val="bullet"/>
      <w:lvlText w:val=""/>
      <w:lvlJc w:val="left"/>
      <w:pPr>
        <w:tabs>
          <w:tab w:val="num" w:pos="2880"/>
        </w:tabs>
        <w:ind w:left="2880" w:hanging="360"/>
      </w:pPr>
      <w:rPr>
        <w:rFonts w:ascii="Symbol" w:hAnsi="Symbol" w:hint="default"/>
      </w:rPr>
    </w:lvl>
    <w:lvl w:ilvl="4" w:tplc="29DEB060" w:tentative="1">
      <w:start w:val="1"/>
      <w:numFmt w:val="bullet"/>
      <w:lvlText w:val="o"/>
      <w:lvlJc w:val="left"/>
      <w:pPr>
        <w:tabs>
          <w:tab w:val="num" w:pos="3600"/>
        </w:tabs>
        <w:ind w:left="3600" w:hanging="360"/>
      </w:pPr>
      <w:rPr>
        <w:rFonts w:ascii="Courier New" w:hAnsi="Courier New" w:cs="Courier New" w:hint="default"/>
      </w:rPr>
    </w:lvl>
    <w:lvl w:ilvl="5" w:tplc="DFA2C45C" w:tentative="1">
      <w:start w:val="1"/>
      <w:numFmt w:val="bullet"/>
      <w:lvlText w:val=""/>
      <w:lvlJc w:val="left"/>
      <w:pPr>
        <w:tabs>
          <w:tab w:val="num" w:pos="4320"/>
        </w:tabs>
        <w:ind w:left="4320" w:hanging="360"/>
      </w:pPr>
      <w:rPr>
        <w:rFonts w:ascii="Wingdings" w:hAnsi="Wingdings" w:hint="default"/>
      </w:rPr>
    </w:lvl>
    <w:lvl w:ilvl="6" w:tplc="A370AB34" w:tentative="1">
      <w:start w:val="1"/>
      <w:numFmt w:val="bullet"/>
      <w:lvlText w:val=""/>
      <w:lvlJc w:val="left"/>
      <w:pPr>
        <w:tabs>
          <w:tab w:val="num" w:pos="5040"/>
        </w:tabs>
        <w:ind w:left="5040" w:hanging="360"/>
      </w:pPr>
      <w:rPr>
        <w:rFonts w:ascii="Symbol" w:hAnsi="Symbol" w:hint="default"/>
      </w:rPr>
    </w:lvl>
    <w:lvl w:ilvl="7" w:tplc="6054D756" w:tentative="1">
      <w:start w:val="1"/>
      <w:numFmt w:val="bullet"/>
      <w:lvlText w:val="o"/>
      <w:lvlJc w:val="left"/>
      <w:pPr>
        <w:tabs>
          <w:tab w:val="num" w:pos="5760"/>
        </w:tabs>
        <w:ind w:left="5760" w:hanging="360"/>
      </w:pPr>
      <w:rPr>
        <w:rFonts w:ascii="Courier New" w:hAnsi="Courier New" w:cs="Courier New" w:hint="default"/>
      </w:rPr>
    </w:lvl>
    <w:lvl w:ilvl="8" w:tplc="AD949E28" w:tentative="1">
      <w:start w:val="1"/>
      <w:numFmt w:val="bullet"/>
      <w:lvlText w:val=""/>
      <w:lvlJc w:val="left"/>
      <w:pPr>
        <w:tabs>
          <w:tab w:val="num" w:pos="6480"/>
        </w:tabs>
        <w:ind w:left="6480" w:hanging="360"/>
      </w:pPr>
      <w:rPr>
        <w:rFonts w:ascii="Wingdings" w:hAnsi="Wingdings" w:hint="default"/>
      </w:rPr>
    </w:lvl>
  </w:abstractNum>
  <w:abstractNum w:abstractNumId="74" w15:restartNumberingAfterBreak="0">
    <w:nsid w:val="6D1EC8FB"/>
    <w:multiLevelType w:val="hybridMultilevel"/>
    <w:tmpl w:val="89C8415A"/>
    <w:lvl w:ilvl="0" w:tplc="759C5294">
      <w:start w:val="1"/>
      <w:numFmt w:val="bullet"/>
      <w:lvlText w:val=""/>
      <w:lvlJc w:val="left"/>
      <w:pPr>
        <w:ind w:left="720" w:hanging="360"/>
      </w:pPr>
      <w:rPr>
        <w:rFonts w:ascii="Symbol" w:hAnsi="Symbol" w:hint="default"/>
      </w:rPr>
    </w:lvl>
    <w:lvl w:ilvl="1" w:tplc="8BA846B8">
      <w:start w:val="1"/>
      <w:numFmt w:val="bullet"/>
      <w:lvlText w:val=""/>
      <w:lvlJc w:val="left"/>
      <w:pPr>
        <w:ind w:left="1440" w:hanging="360"/>
      </w:pPr>
      <w:rPr>
        <w:rFonts w:ascii="Symbol" w:hAnsi="Symbol" w:hint="default"/>
      </w:rPr>
    </w:lvl>
    <w:lvl w:ilvl="2" w:tplc="98DA8086">
      <w:start w:val="1"/>
      <w:numFmt w:val="bullet"/>
      <w:lvlText w:val=""/>
      <w:lvlJc w:val="left"/>
      <w:pPr>
        <w:ind w:left="2160" w:hanging="360"/>
      </w:pPr>
      <w:rPr>
        <w:rFonts w:ascii="Wingdings" w:hAnsi="Wingdings" w:hint="default"/>
      </w:rPr>
    </w:lvl>
    <w:lvl w:ilvl="3" w:tplc="33AEFAA6">
      <w:start w:val="1"/>
      <w:numFmt w:val="bullet"/>
      <w:lvlText w:val=""/>
      <w:lvlJc w:val="left"/>
      <w:pPr>
        <w:ind w:left="2880" w:hanging="360"/>
      </w:pPr>
      <w:rPr>
        <w:rFonts w:ascii="Symbol" w:hAnsi="Symbol" w:hint="default"/>
      </w:rPr>
    </w:lvl>
    <w:lvl w:ilvl="4" w:tplc="6C742888">
      <w:start w:val="1"/>
      <w:numFmt w:val="bullet"/>
      <w:lvlText w:val="o"/>
      <w:lvlJc w:val="left"/>
      <w:pPr>
        <w:ind w:left="3600" w:hanging="360"/>
      </w:pPr>
      <w:rPr>
        <w:rFonts w:ascii="Courier New" w:hAnsi="Courier New" w:hint="default"/>
      </w:rPr>
    </w:lvl>
    <w:lvl w:ilvl="5" w:tplc="54C211BC">
      <w:start w:val="1"/>
      <w:numFmt w:val="bullet"/>
      <w:lvlText w:val=""/>
      <w:lvlJc w:val="left"/>
      <w:pPr>
        <w:ind w:left="4320" w:hanging="360"/>
      </w:pPr>
      <w:rPr>
        <w:rFonts w:ascii="Wingdings" w:hAnsi="Wingdings" w:hint="default"/>
      </w:rPr>
    </w:lvl>
    <w:lvl w:ilvl="6" w:tplc="B9708C84">
      <w:start w:val="1"/>
      <w:numFmt w:val="bullet"/>
      <w:lvlText w:val=""/>
      <w:lvlJc w:val="left"/>
      <w:pPr>
        <w:ind w:left="5040" w:hanging="360"/>
      </w:pPr>
      <w:rPr>
        <w:rFonts w:ascii="Symbol" w:hAnsi="Symbol" w:hint="default"/>
      </w:rPr>
    </w:lvl>
    <w:lvl w:ilvl="7" w:tplc="0CC6452C">
      <w:start w:val="1"/>
      <w:numFmt w:val="bullet"/>
      <w:lvlText w:val="o"/>
      <w:lvlJc w:val="left"/>
      <w:pPr>
        <w:ind w:left="5760" w:hanging="360"/>
      </w:pPr>
      <w:rPr>
        <w:rFonts w:ascii="Courier New" w:hAnsi="Courier New" w:hint="default"/>
      </w:rPr>
    </w:lvl>
    <w:lvl w:ilvl="8" w:tplc="122690EE">
      <w:start w:val="1"/>
      <w:numFmt w:val="bullet"/>
      <w:lvlText w:val=""/>
      <w:lvlJc w:val="left"/>
      <w:pPr>
        <w:ind w:left="6480" w:hanging="360"/>
      </w:pPr>
      <w:rPr>
        <w:rFonts w:ascii="Wingdings" w:hAnsi="Wingdings" w:hint="default"/>
      </w:rPr>
    </w:lvl>
  </w:abstractNum>
  <w:abstractNum w:abstractNumId="75" w15:restartNumberingAfterBreak="0">
    <w:nsid w:val="6DC78D59"/>
    <w:multiLevelType w:val="hybridMultilevel"/>
    <w:tmpl w:val="8154EA70"/>
    <w:lvl w:ilvl="0" w:tplc="8A36A484">
      <w:start w:val="1"/>
      <w:numFmt w:val="decimal"/>
      <w:lvlText w:val="%1."/>
      <w:lvlJc w:val="left"/>
      <w:pPr>
        <w:ind w:left="720" w:hanging="360"/>
      </w:pPr>
    </w:lvl>
    <w:lvl w:ilvl="1" w:tplc="086427D0">
      <w:start w:val="1"/>
      <w:numFmt w:val="lowerLetter"/>
      <w:lvlText w:val="%2."/>
      <w:lvlJc w:val="left"/>
      <w:pPr>
        <w:ind w:left="1440" w:hanging="360"/>
      </w:pPr>
    </w:lvl>
    <w:lvl w:ilvl="2" w:tplc="C8F01890">
      <w:start w:val="1"/>
      <w:numFmt w:val="lowerRoman"/>
      <w:lvlText w:val="%3."/>
      <w:lvlJc w:val="right"/>
      <w:pPr>
        <w:ind w:left="2160" w:hanging="180"/>
      </w:pPr>
    </w:lvl>
    <w:lvl w:ilvl="3" w:tplc="C908DF6E">
      <w:start w:val="1"/>
      <w:numFmt w:val="decimal"/>
      <w:lvlText w:val="%4."/>
      <w:lvlJc w:val="left"/>
      <w:pPr>
        <w:ind w:left="2880" w:hanging="360"/>
      </w:pPr>
    </w:lvl>
    <w:lvl w:ilvl="4" w:tplc="2196F448">
      <w:start w:val="1"/>
      <w:numFmt w:val="lowerLetter"/>
      <w:lvlText w:val="%5."/>
      <w:lvlJc w:val="left"/>
      <w:pPr>
        <w:ind w:left="3600" w:hanging="360"/>
      </w:pPr>
    </w:lvl>
    <w:lvl w:ilvl="5" w:tplc="1EC00C2C">
      <w:start w:val="1"/>
      <w:numFmt w:val="lowerRoman"/>
      <w:lvlText w:val="%6."/>
      <w:lvlJc w:val="right"/>
      <w:pPr>
        <w:ind w:left="4320" w:hanging="180"/>
      </w:pPr>
    </w:lvl>
    <w:lvl w:ilvl="6" w:tplc="6F92D068">
      <w:start w:val="1"/>
      <w:numFmt w:val="decimal"/>
      <w:lvlText w:val="%7."/>
      <w:lvlJc w:val="left"/>
      <w:pPr>
        <w:ind w:left="5040" w:hanging="360"/>
      </w:pPr>
    </w:lvl>
    <w:lvl w:ilvl="7" w:tplc="A39AF1DE">
      <w:start w:val="1"/>
      <w:numFmt w:val="lowerLetter"/>
      <w:lvlText w:val="%8."/>
      <w:lvlJc w:val="left"/>
      <w:pPr>
        <w:ind w:left="5760" w:hanging="360"/>
      </w:pPr>
    </w:lvl>
    <w:lvl w:ilvl="8" w:tplc="92D2FC5A">
      <w:start w:val="1"/>
      <w:numFmt w:val="lowerRoman"/>
      <w:lvlText w:val="%9."/>
      <w:lvlJc w:val="right"/>
      <w:pPr>
        <w:ind w:left="6480" w:hanging="180"/>
      </w:pPr>
    </w:lvl>
  </w:abstractNum>
  <w:abstractNum w:abstractNumId="76" w15:restartNumberingAfterBreak="0">
    <w:nsid w:val="72CD67A7"/>
    <w:multiLevelType w:val="hybridMultilevel"/>
    <w:tmpl w:val="C8C2637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77" w15:restartNumberingAfterBreak="0">
    <w:nsid w:val="7492628A"/>
    <w:multiLevelType w:val="multilevel"/>
    <w:tmpl w:val="1B969656"/>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78" w15:restartNumberingAfterBreak="0">
    <w:nsid w:val="749707D7"/>
    <w:multiLevelType w:val="hybridMultilevel"/>
    <w:tmpl w:val="0644C2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9" w15:restartNumberingAfterBreak="0">
    <w:nsid w:val="76AC633C"/>
    <w:multiLevelType w:val="hybridMultilevel"/>
    <w:tmpl w:val="5C98AC3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80" w15:restartNumberingAfterBreak="0">
    <w:nsid w:val="77071B10"/>
    <w:multiLevelType w:val="multilevel"/>
    <w:tmpl w:val="C78E3A22"/>
    <w:lvl w:ilvl="0">
      <w:start w:val="5"/>
      <w:numFmt w:val="decimal"/>
      <w:lvlText w:val="%1"/>
      <w:lvlJc w:val="left"/>
      <w:pPr>
        <w:ind w:left="360" w:hanging="360"/>
      </w:pPr>
      <w:rPr>
        <w:rFonts w:hint="default"/>
        <w:b/>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680" w:hanging="1800"/>
      </w:pPr>
      <w:rPr>
        <w:rFonts w:hint="default"/>
        <w:b/>
      </w:rPr>
    </w:lvl>
  </w:abstractNum>
  <w:abstractNum w:abstractNumId="81" w15:restartNumberingAfterBreak="0">
    <w:nsid w:val="776773A0"/>
    <w:multiLevelType w:val="multilevel"/>
    <w:tmpl w:val="BCE8B0F2"/>
    <w:styleLink w:val="StyleOutlinenumbered"/>
    <w:lvl w:ilvl="0">
      <w:start w:val="1"/>
      <w:numFmt w:val="decimal"/>
      <w:lvlText w:val="%1."/>
      <w:lvlJc w:val="left"/>
      <w:pPr>
        <w:tabs>
          <w:tab w:val="num" w:pos="360"/>
        </w:tabs>
        <w:ind w:left="360" w:hanging="360"/>
      </w:pPr>
      <w:rPr>
        <w:b/>
      </w:r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rPr>
        <w:sz w:val="24"/>
      </w:r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82" w15:restartNumberingAfterBreak="0">
    <w:nsid w:val="77944339"/>
    <w:multiLevelType w:val="hybridMultilevel"/>
    <w:tmpl w:val="28E2D21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83" w15:restartNumberingAfterBreak="0">
    <w:nsid w:val="788B9F11"/>
    <w:multiLevelType w:val="hybridMultilevel"/>
    <w:tmpl w:val="F9CE1A80"/>
    <w:lvl w:ilvl="0" w:tplc="0CE60F5C">
      <w:start w:val="1"/>
      <w:numFmt w:val="bullet"/>
      <w:lvlText w:val=""/>
      <w:lvlJc w:val="left"/>
      <w:pPr>
        <w:ind w:left="720" w:hanging="360"/>
      </w:pPr>
      <w:rPr>
        <w:rFonts w:ascii="Symbol" w:hAnsi="Symbol" w:hint="default"/>
      </w:rPr>
    </w:lvl>
    <w:lvl w:ilvl="1" w:tplc="B1348F4A">
      <w:start w:val="1"/>
      <w:numFmt w:val="bullet"/>
      <w:lvlText w:val=""/>
      <w:lvlJc w:val="left"/>
      <w:pPr>
        <w:ind w:left="1440" w:hanging="360"/>
      </w:pPr>
      <w:rPr>
        <w:rFonts w:ascii="Symbol" w:hAnsi="Symbol" w:hint="default"/>
      </w:rPr>
    </w:lvl>
    <w:lvl w:ilvl="2" w:tplc="9E9C48BE">
      <w:start w:val="1"/>
      <w:numFmt w:val="bullet"/>
      <w:lvlText w:val=""/>
      <w:lvlJc w:val="left"/>
      <w:pPr>
        <w:ind w:left="2160" w:hanging="360"/>
      </w:pPr>
      <w:rPr>
        <w:rFonts w:ascii="Wingdings" w:hAnsi="Wingdings" w:hint="default"/>
      </w:rPr>
    </w:lvl>
    <w:lvl w:ilvl="3" w:tplc="2F3CA136">
      <w:start w:val="1"/>
      <w:numFmt w:val="bullet"/>
      <w:lvlText w:val=""/>
      <w:lvlJc w:val="left"/>
      <w:pPr>
        <w:ind w:left="2880" w:hanging="360"/>
      </w:pPr>
      <w:rPr>
        <w:rFonts w:ascii="Symbol" w:hAnsi="Symbol" w:hint="default"/>
      </w:rPr>
    </w:lvl>
    <w:lvl w:ilvl="4" w:tplc="1BBC3DA2">
      <w:start w:val="1"/>
      <w:numFmt w:val="bullet"/>
      <w:lvlText w:val="o"/>
      <w:lvlJc w:val="left"/>
      <w:pPr>
        <w:ind w:left="3600" w:hanging="360"/>
      </w:pPr>
      <w:rPr>
        <w:rFonts w:ascii="Courier New" w:hAnsi="Courier New" w:hint="default"/>
      </w:rPr>
    </w:lvl>
    <w:lvl w:ilvl="5" w:tplc="E0BAC2EC">
      <w:start w:val="1"/>
      <w:numFmt w:val="bullet"/>
      <w:lvlText w:val=""/>
      <w:lvlJc w:val="left"/>
      <w:pPr>
        <w:ind w:left="4320" w:hanging="360"/>
      </w:pPr>
      <w:rPr>
        <w:rFonts w:ascii="Wingdings" w:hAnsi="Wingdings" w:hint="default"/>
      </w:rPr>
    </w:lvl>
    <w:lvl w:ilvl="6" w:tplc="57A832B8">
      <w:start w:val="1"/>
      <w:numFmt w:val="bullet"/>
      <w:lvlText w:val=""/>
      <w:lvlJc w:val="left"/>
      <w:pPr>
        <w:ind w:left="5040" w:hanging="360"/>
      </w:pPr>
      <w:rPr>
        <w:rFonts w:ascii="Symbol" w:hAnsi="Symbol" w:hint="default"/>
      </w:rPr>
    </w:lvl>
    <w:lvl w:ilvl="7" w:tplc="3FACF976">
      <w:start w:val="1"/>
      <w:numFmt w:val="bullet"/>
      <w:lvlText w:val="o"/>
      <w:lvlJc w:val="left"/>
      <w:pPr>
        <w:ind w:left="5760" w:hanging="360"/>
      </w:pPr>
      <w:rPr>
        <w:rFonts w:ascii="Courier New" w:hAnsi="Courier New" w:hint="default"/>
      </w:rPr>
    </w:lvl>
    <w:lvl w:ilvl="8" w:tplc="BC382260">
      <w:start w:val="1"/>
      <w:numFmt w:val="bullet"/>
      <w:lvlText w:val=""/>
      <w:lvlJc w:val="left"/>
      <w:pPr>
        <w:ind w:left="6480" w:hanging="360"/>
      </w:pPr>
      <w:rPr>
        <w:rFonts w:ascii="Wingdings" w:hAnsi="Wingdings" w:hint="default"/>
      </w:rPr>
    </w:lvl>
  </w:abstractNum>
  <w:abstractNum w:abstractNumId="84" w15:restartNumberingAfterBreak="0">
    <w:nsid w:val="78CA27C1"/>
    <w:multiLevelType w:val="hybridMultilevel"/>
    <w:tmpl w:val="88DCDF9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85" w15:restartNumberingAfterBreak="0">
    <w:nsid w:val="7C1A4213"/>
    <w:multiLevelType w:val="multilevel"/>
    <w:tmpl w:val="7EE6A43E"/>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86" w15:restartNumberingAfterBreak="0">
    <w:nsid w:val="7F0D6908"/>
    <w:multiLevelType w:val="hybridMultilevel"/>
    <w:tmpl w:val="92646860"/>
    <w:lvl w:ilvl="0" w:tplc="84289A50">
      <w:start w:val="1"/>
      <w:numFmt w:val="upperLetter"/>
      <w:lvlText w:val="%1."/>
      <w:lvlJc w:val="left"/>
      <w:pPr>
        <w:ind w:left="900" w:hanging="54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7" w15:restartNumberingAfterBreak="0">
    <w:nsid w:val="7F5C3431"/>
    <w:multiLevelType w:val="multilevel"/>
    <w:tmpl w:val="E630728A"/>
    <w:lvl w:ilvl="0">
      <w:start w:val="3"/>
      <w:numFmt w:val="decimal"/>
      <w:lvlText w:val="%1"/>
      <w:lvlJc w:val="left"/>
      <w:pPr>
        <w:tabs>
          <w:tab w:val="num" w:pos="720"/>
        </w:tabs>
        <w:ind w:left="720" w:hanging="720"/>
      </w:pPr>
      <w:rPr>
        <w:rFonts w:hint="default"/>
      </w:rPr>
    </w:lvl>
    <w:lvl w:ilvl="1">
      <w:start w:val="5"/>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88" w15:restartNumberingAfterBreak="0">
    <w:nsid w:val="7FA65483"/>
    <w:multiLevelType w:val="hybridMultilevel"/>
    <w:tmpl w:val="BBE0F8BC"/>
    <w:lvl w:ilvl="0" w:tplc="258E09C8">
      <w:start w:val="8"/>
      <w:numFmt w:val="decimal"/>
      <w:lvlText w:val="%1."/>
      <w:lvlJc w:val="left"/>
      <w:pPr>
        <w:ind w:left="720" w:hanging="360"/>
      </w:pPr>
      <w:rPr>
        <w:rFonts w:hint="default"/>
        <w:b/>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207449654">
    <w:abstractNumId w:val="71"/>
  </w:num>
  <w:num w:numId="2" w16cid:durableId="1794128378">
    <w:abstractNumId w:val="32"/>
  </w:num>
  <w:num w:numId="3" w16cid:durableId="1254437970">
    <w:abstractNumId w:val="58"/>
  </w:num>
  <w:num w:numId="4" w16cid:durableId="416556780">
    <w:abstractNumId w:val="53"/>
  </w:num>
  <w:num w:numId="5" w16cid:durableId="1339842253">
    <w:abstractNumId w:val="39"/>
  </w:num>
  <w:num w:numId="6" w16cid:durableId="227033859">
    <w:abstractNumId w:val="68"/>
  </w:num>
  <w:num w:numId="7" w16cid:durableId="1847016804">
    <w:abstractNumId w:val="10"/>
  </w:num>
  <w:num w:numId="8" w16cid:durableId="1906600669">
    <w:abstractNumId w:val="14"/>
  </w:num>
  <w:num w:numId="9" w16cid:durableId="827555380">
    <w:abstractNumId w:val="72"/>
  </w:num>
  <w:num w:numId="10" w16cid:durableId="1399089152">
    <w:abstractNumId w:val="83"/>
  </w:num>
  <w:num w:numId="11" w16cid:durableId="501238251">
    <w:abstractNumId w:val="66"/>
  </w:num>
  <w:num w:numId="12" w16cid:durableId="876773042">
    <w:abstractNumId w:val="74"/>
  </w:num>
  <w:num w:numId="13" w16cid:durableId="526528529">
    <w:abstractNumId w:val="75"/>
  </w:num>
  <w:num w:numId="14" w16cid:durableId="400717154">
    <w:abstractNumId w:val="36"/>
  </w:num>
  <w:num w:numId="15" w16cid:durableId="1578634649">
    <w:abstractNumId w:val="38"/>
  </w:num>
  <w:num w:numId="16" w16cid:durableId="1275791926">
    <w:abstractNumId w:val="67"/>
  </w:num>
  <w:num w:numId="17" w16cid:durableId="433475153">
    <w:abstractNumId w:val="46"/>
  </w:num>
  <w:num w:numId="18" w16cid:durableId="476722892">
    <w:abstractNumId w:val="61"/>
  </w:num>
  <w:num w:numId="19" w16cid:durableId="1374695063">
    <w:abstractNumId w:val="47"/>
  </w:num>
  <w:num w:numId="20" w16cid:durableId="748579919">
    <w:abstractNumId w:val="8"/>
  </w:num>
  <w:num w:numId="21" w16cid:durableId="2144809653">
    <w:abstractNumId w:val="21"/>
  </w:num>
  <w:num w:numId="22" w16cid:durableId="27266819">
    <w:abstractNumId w:val="37"/>
  </w:num>
  <w:num w:numId="23" w16cid:durableId="585305009">
    <w:abstractNumId w:val="73"/>
  </w:num>
  <w:num w:numId="24" w16cid:durableId="2067531081">
    <w:abstractNumId w:val="62"/>
  </w:num>
  <w:num w:numId="25" w16cid:durableId="1009597806">
    <w:abstractNumId w:val="57"/>
  </w:num>
  <w:num w:numId="26" w16cid:durableId="109059859">
    <w:abstractNumId w:val="85"/>
  </w:num>
  <w:num w:numId="27" w16cid:durableId="932905450">
    <w:abstractNumId w:val="25"/>
  </w:num>
  <w:num w:numId="28" w16cid:durableId="1681395933">
    <w:abstractNumId w:val="60"/>
  </w:num>
  <w:num w:numId="29" w16cid:durableId="952324978">
    <w:abstractNumId w:val="45"/>
  </w:num>
  <w:num w:numId="30" w16cid:durableId="272858015">
    <w:abstractNumId w:val="77"/>
  </w:num>
  <w:num w:numId="31" w16cid:durableId="1928228515">
    <w:abstractNumId w:val="3"/>
  </w:num>
  <w:num w:numId="32" w16cid:durableId="1715422347">
    <w:abstractNumId w:val="49"/>
  </w:num>
  <w:num w:numId="33" w16cid:durableId="1958412875">
    <w:abstractNumId w:val="34"/>
  </w:num>
  <w:num w:numId="34" w16cid:durableId="954021175">
    <w:abstractNumId w:val="4"/>
  </w:num>
  <w:num w:numId="35" w16cid:durableId="689916088">
    <w:abstractNumId w:val="23"/>
  </w:num>
  <w:num w:numId="36" w16cid:durableId="617760226">
    <w:abstractNumId w:val="43"/>
  </w:num>
  <w:num w:numId="37" w16cid:durableId="1992441909">
    <w:abstractNumId w:val="87"/>
  </w:num>
  <w:num w:numId="38" w16cid:durableId="541745328">
    <w:abstractNumId w:val="5"/>
  </w:num>
  <w:num w:numId="39" w16cid:durableId="149179582">
    <w:abstractNumId w:val="50"/>
  </w:num>
  <w:num w:numId="40" w16cid:durableId="526799738">
    <w:abstractNumId w:val="88"/>
  </w:num>
  <w:num w:numId="41" w16cid:durableId="1166438862">
    <w:abstractNumId w:val="29"/>
  </w:num>
  <w:num w:numId="42" w16cid:durableId="938489141">
    <w:abstractNumId w:val="44"/>
  </w:num>
  <w:num w:numId="43" w16cid:durableId="127162993">
    <w:abstractNumId w:val="15"/>
  </w:num>
  <w:num w:numId="44" w16cid:durableId="441457907">
    <w:abstractNumId w:val="81"/>
  </w:num>
  <w:num w:numId="45" w16cid:durableId="1309240410">
    <w:abstractNumId w:val="54"/>
  </w:num>
  <w:num w:numId="46" w16cid:durableId="1669475822">
    <w:abstractNumId w:val="26"/>
  </w:num>
  <w:num w:numId="47" w16cid:durableId="1401367289">
    <w:abstractNumId w:val="51"/>
  </w:num>
  <w:num w:numId="48" w16cid:durableId="483662688">
    <w:abstractNumId w:val="27"/>
  </w:num>
  <w:num w:numId="49" w16cid:durableId="2028362817">
    <w:abstractNumId w:val="48"/>
  </w:num>
  <w:num w:numId="50" w16cid:durableId="1300501126">
    <w:abstractNumId w:val="42"/>
  </w:num>
  <w:num w:numId="51" w16cid:durableId="1615867294">
    <w:abstractNumId w:val="78"/>
  </w:num>
  <w:num w:numId="52" w16cid:durableId="548107368">
    <w:abstractNumId w:val="86"/>
  </w:num>
  <w:num w:numId="53" w16cid:durableId="297418824">
    <w:abstractNumId w:val="40"/>
  </w:num>
  <w:num w:numId="54" w16cid:durableId="144055698">
    <w:abstractNumId w:val="65"/>
  </w:num>
  <w:num w:numId="55" w16cid:durableId="1677878880">
    <w:abstractNumId w:val="12"/>
  </w:num>
  <w:num w:numId="56" w16cid:durableId="2037388378">
    <w:abstractNumId w:val="59"/>
  </w:num>
  <w:num w:numId="57" w16cid:durableId="188303484">
    <w:abstractNumId w:val="0"/>
  </w:num>
  <w:num w:numId="58" w16cid:durableId="1792362783">
    <w:abstractNumId w:val="55"/>
  </w:num>
  <w:num w:numId="59" w16cid:durableId="844514466">
    <w:abstractNumId w:val="6"/>
  </w:num>
  <w:num w:numId="60" w16cid:durableId="1669404513">
    <w:abstractNumId w:val="30"/>
  </w:num>
  <w:num w:numId="61" w16cid:durableId="1466318084">
    <w:abstractNumId w:val="79"/>
  </w:num>
  <w:num w:numId="62" w16cid:durableId="367072305">
    <w:abstractNumId w:val="1"/>
  </w:num>
  <w:num w:numId="63" w16cid:durableId="1572736380">
    <w:abstractNumId w:val="80"/>
  </w:num>
  <w:num w:numId="64" w16cid:durableId="1137383504">
    <w:abstractNumId w:val="18"/>
  </w:num>
  <w:num w:numId="65" w16cid:durableId="1915434094">
    <w:abstractNumId w:val="41"/>
  </w:num>
  <w:num w:numId="66" w16cid:durableId="124470342">
    <w:abstractNumId w:val="76"/>
  </w:num>
  <w:num w:numId="67" w16cid:durableId="1487942514">
    <w:abstractNumId w:val="70"/>
  </w:num>
  <w:num w:numId="68" w16cid:durableId="1361541843">
    <w:abstractNumId w:val="63"/>
  </w:num>
  <w:num w:numId="69" w16cid:durableId="1986086436">
    <w:abstractNumId w:val="7"/>
  </w:num>
  <w:num w:numId="70" w16cid:durableId="1574006367">
    <w:abstractNumId w:val="82"/>
  </w:num>
  <w:num w:numId="71" w16cid:durableId="904073297">
    <w:abstractNumId w:val="24"/>
  </w:num>
  <w:num w:numId="72" w16cid:durableId="1194729593">
    <w:abstractNumId w:val="9"/>
  </w:num>
  <w:num w:numId="73" w16cid:durableId="613945188">
    <w:abstractNumId w:val="17"/>
  </w:num>
  <w:num w:numId="74" w16cid:durableId="936717621">
    <w:abstractNumId w:val="13"/>
  </w:num>
  <w:num w:numId="75" w16cid:durableId="519200965">
    <w:abstractNumId w:val="52"/>
  </w:num>
  <w:num w:numId="76" w16cid:durableId="1978102748">
    <w:abstractNumId w:val="16"/>
  </w:num>
  <w:num w:numId="77" w16cid:durableId="1993289811">
    <w:abstractNumId w:val="35"/>
  </w:num>
  <w:num w:numId="78" w16cid:durableId="522086865">
    <w:abstractNumId w:val="56"/>
  </w:num>
  <w:num w:numId="79" w16cid:durableId="2075007714">
    <w:abstractNumId w:val="11"/>
  </w:num>
  <w:num w:numId="80" w16cid:durableId="1535581496">
    <w:abstractNumId w:val="31"/>
  </w:num>
  <w:num w:numId="81" w16cid:durableId="517738602">
    <w:abstractNumId w:val="64"/>
  </w:num>
  <w:num w:numId="82" w16cid:durableId="1565749579">
    <w:abstractNumId w:val="22"/>
  </w:num>
  <w:num w:numId="83" w16cid:durableId="209727690">
    <w:abstractNumId w:val="84"/>
  </w:num>
  <w:num w:numId="84" w16cid:durableId="186793341">
    <w:abstractNumId w:val="19"/>
  </w:num>
  <w:num w:numId="85" w16cid:durableId="1543712150">
    <w:abstractNumId w:val="20"/>
  </w:num>
  <w:num w:numId="86" w16cid:durableId="1453593528">
    <w:abstractNumId w:val="33"/>
  </w:num>
  <w:num w:numId="87" w16cid:durableId="837115679">
    <w:abstractNumId w:val="2"/>
  </w:num>
  <w:num w:numId="88" w16cid:durableId="746153994">
    <w:abstractNumId w:val="28"/>
  </w:num>
  <w:num w:numId="89" w16cid:durableId="605505906">
    <w:abstractNumId w:val="6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4388"/>
    <w:rsid w:val="00016ECB"/>
    <w:rsid w:val="000E33B8"/>
    <w:rsid w:val="000F0446"/>
    <w:rsid w:val="001251CF"/>
    <w:rsid w:val="0014236A"/>
    <w:rsid w:val="00151FBD"/>
    <w:rsid w:val="00211328"/>
    <w:rsid w:val="00312A5D"/>
    <w:rsid w:val="0037013C"/>
    <w:rsid w:val="004854BE"/>
    <w:rsid w:val="004A664C"/>
    <w:rsid w:val="005D6397"/>
    <w:rsid w:val="006778A3"/>
    <w:rsid w:val="006828D7"/>
    <w:rsid w:val="00694388"/>
    <w:rsid w:val="006C0784"/>
    <w:rsid w:val="007A1272"/>
    <w:rsid w:val="007B0F69"/>
    <w:rsid w:val="007D0DD9"/>
    <w:rsid w:val="00800A60"/>
    <w:rsid w:val="00805774"/>
    <w:rsid w:val="00807968"/>
    <w:rsid w:val="008B1B9B"/>
    <w:rsid w:val="008C42AD"/>
    <w:rsid w:val="00917FCB"/>
    <w:rsid w:val="00932975"/>
    <w:rsid w:val="00976C39"/>
    <w:rsid w:val="009B237B"/>
    <w:rsid w:val="009D4995"/>
    <w:rsid w:val="00A546B0"/>
    <w:rsid w:val="00A8069C"/>
    <w:rsid w:val="00AA7B63"/>
    <w:rsid w:val="00AB3085"/>
    <w:rsid w:val="00B33AB0"/>
    <w:rsid w:val="00BB0817"/>
    <w:rsid w:val="00BC0EF1"/>
    <w:rsid w:val="00CA599F"/>
    <w:rsid w:val="00CD179E"/>
    <w:rsid w:val="00CD4464"/>
    <w:rsid w:val="00D71785"/>
    <w:rsid w:val="00DF19FA"/>
    <w:rsid w:val="00E140D9"/>
    <w:rsid w:val="00E306A5"/>
    <w:rsid w:val="00EE1963"/>
    <w:rsid w:val="00EF1A2B"/>
    <w:rsid w:val="00F0799A"/>
    <w:rsid w:val="00F36D15"/>
    <w:rsid w:val="00F44CF6"/>
    <w:rsid w:val="00F66123"/>
    <w:rsid w:val="00F67F7A"/>
    <w:rsid w:val="00F706E4"/>
    <w:rsid w:val="00FB1A02"/>
    <w:rsid w:val="00FB273C"/>
    <w:rsid w:val="00FD7580"/>
    <w:rsid w:val="00FE3B7F"/>
    <w:rsid w:val="00FF07DD"/>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13BF96"/>
  <w15:chartTrackingRefBased/>
  <w15:docId w15:val="{8C367A64-D912-4999-AD79-625B0E9507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IN"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4388"/>
    <w:pPr>
      <w:spacing w:after="0" w:line="240" w:lineRule="auto"/>
    </w:pPr>
    <w:rPr>
      <w:rFonts w:ascii="Times New Roman" w:eastAsia="Times New Roman" w:hAnsi="Times New Roman" w:cs="Times New Roman"/>
      <w:kern w:val="0"/>
      <w:sz w:val="24"/>
      <w:szCs w:val="24"/>
      <w:lang w:val="en-GB" w:eastAsia="en-GB"/>
      <w14:ligatures w14:val="none"/>
    </w:rPr>
  </w:style>
  <w:style w:type="paragraph" w:styleId="Heading1">
    <w:name w:val="heading 1"/>
    <w:basedOn w:val="Normal"/>
    <w:next w:val="Normal"/>
    <w:link w:val="Heading1Char"/>
    <w:qFormat/>
    <w:rsid w:val="00694388"/>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rsid w:val="00694388"/>
    <w:pPr>
      <w:keepNext/>
      <w:spacing w:before="240" w:after="60"/>
      <w:outlineLvl w:val="1"/>
    </w:pPr>
    <w:rPr>
      <w:rFonts w:ascii="Arial" w:hAnsi="Arial" w:cs="Arial"/>
      <w:b/>
      <w:bCs/>
      <w:i/>
      <w:iCs/>
      <w:sz w:val="28"/>
      <w:szCs w:val="28"/>
      <w:lang w:eastAsia="en-US"/>
    </w:rPr>
  </w:style>
  <w:style w:type="paragraph" w:styleId="Heading3">
    <w:name w:val="heading 3"/>
    <w:basedOn w:val="Normal"/>
    <w:next w:val="Normal"/>
    <w:link w:val="Heading3Char"/>
    <w:qFormat/>
    <w:rsid w:val="00694388"/>
    <w:pPr>
      <w:keepNext/>
      <w:spacing w:before="240" w:after="60"/>
      <w:outlineLvl w:val="2"/>
    </w:pPr>
    <w:rPr>
      <w:rFonts w:ascii="Arial" w:hAnsi="Arial" w:cs="Arial"/>
      <w:b/>
      <w:bCs/>
      <w:sz w:val="26"/>
      <w:szCs w:val="26"/>
    </w:rPr>
  </w:style>
  <w:style w:type="paragraph" w:styleId="Heading5">
    <w:name w:val="heading 5"/>
    <w:basedOn w:val="Normal"/>
    <w:next w:val="Normal"/>
    <w:link w:val="Heading5Char"/>
    <w:qFormat/>
    <w:rsid w:val="00694388"/>
    <w:pPr>
      <w:keepNext/>
      <w:outlineLvl w:val="4"/>
    </w:pPr>
    <w:rPr>
      <w:rFonts w:ascii="Albertus Extra Bold" w:hAnsi="Albertus Extra Bold"/>
      <w:sz w:val="72"/>
      <w:szCs w:val="20"/>
      <w:lang w:eastAsia="en-US"/>
    </w:rPr>
  </w:style>
  <w:style w:type="paragraph" w:styleId="Heading6">
    <w:name w:val="heading 6"/>
    <w:basedOn w:val="Normal"/>
    <w:next w:val="Normal"/>
    <w:link w:val="Heading6Char"/>
    <w:qFormat/>
    <w:rsid w:val="00694388"/>
    <w:pPr>
      <w:spacing w:before="240" w:after="60"/>
      <w:outlineLvl w:val="5"/>
    </w:pPr>
    <w:rPr>
      <w:b/>
      <w:bCs/>
      <w:sz w:val="22"/>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94388"/>
    <w:rPr>
      <w:rFonts w:ascii="Arial" w:eastAsia="Times New Roman" w:hAnsi="Arial" w:cs="Arial"/>
      <w:b/>
      <w:bCs/>
      <w:kern w:val="32"/>
      <w:sz w:val="32"/>
      <w:szCs w:val="32"/>
      <w:lang w:val="en-GB" w:eastAsia="en-GB"/>
      <w14:ligatures w14:val="none"/>
    </w:rPr>
  </w:style>
  <w:style w:type="character" w:customStyle="1" w:styleId="Heading2Char">
    <w:name w:val="Heading 2 Char"/>
    <w:basedOn w:val="DefaultParagraphFont"/>
    <w:link w:val="Heading2"/>
    <w:rsid w:val="00694388"/>
    <w:rPr>
      <w:rFonts w:ascii="Arial" w:eastAsia="Times New Roman" w:hAnsi="Arial" w:cs="Arial"/>
      <w:b/>
      <w:bCs/>
      <w:i/>
      <w:iCs/>
      <w:kern w:val="0"/>
      <w:sz w:val="28"/>
      <w:szCs w:val="28"/>
      <w:lang w:val="en-GB"/>
      <w14:ligatures w14:val="none"/>
    </w:rPr>
  </w:style>
  <w:style w:type="character" w:customStyle="1" w:styleId="Heading3Char">
    <w:name w:val="Heading 3 Char"/>
    <w:basedOn w:val="DefaultParagraphFont"/>
    <w:link w:val="Heading3"/>
    <w:rsid w:val="00694388"/>
    <w:rPr>
      <w:rFonts w:ascii="Arial" w:eastAsia="Times New Roman" w:hAnsi="Arial" w:cs="Arial"/>
      <w:b/>
      <w:bCs/>
      <w:kern w:val="0"/>
      <w:sz w:val="26"/>
      <w:szCs w:val="26"/>
      <w:lang w:val="en-GB" w:eastAsia="en-GB"/>
      <w14:ligatures w14:val="none"/>
    </w:rPr>
  </w:style>
  <w:style w:type="character" w:customStyle="1" w:styleId="Heading5Char">
    <w:name w:val="Heading 5 Char"/>
    <w:basedOn w:val="DefaultParagraphFont"/>
    <w:link w:val="Heading5"/>
    <w:rsid w:val="00694388"/>
    <w:rPr>
      <w:rFonts w:ascii="Albertus Extra Bold" w:eastAsia="Times New Roman" w:hAnsi="Albertus Extra Bold" w:cs="Times New Roman"/>
      <w:kern w:val="0"/>
      <w:sz w:val="72"/>
      <w:szCs w:val="20"/>
      <w:lang w:val="en-GB"/>
      <w14:ligatures w14:val="none"/>
    </w:rPr>
  </w:style>
  <w:style w:type="character" w:customStyle="1" w:styleId="Heading6Char">
    <w:name w:val="Heading 6 Char"/>
    <w:basedOn w:val="DefaultParagraphFont"/>
    <w:link w:val="Heading6"/>
    <w:rsid w:val="00694388"/>
    <w:rPr>
      <w:rFonts w:ascii="Times New Roman" w:eastAsia="Times New Roman" w:hAnsi="Times New Roman" w:cs="Times New Roman"/>
      <w:b/>
      <w:bCs/>
      <w:kern w:val="0"/>
      <w:lang w:val="en-GB" w:eastAsia="en-GB"/>
      <w14:ligatures w14:val="none"/>
    </w:rPr>
  </w:style>
  <w:style w:type="paragraph" w:styleId="Header">
    <w:name w:val="header"/>
    <w:basedOn w:val="Normal"/>
    <w:link w:val="HeaderChar"/>
    <w:uiPriority w:val="99"/>
    <w:rsid w:val="00694388"/>
    <w:pPr>
      <w:tabs>
        <w:tab w:val="center" w:pos="4153"/>
        <w:tab w:val="right" w:pos="8306"/>
      </w:tabs>
    </w:pPr>
  </w:style>
  <w:style w:type="character" w:customStyle="1" w:styleId="HeaderChar">
    <w:name w:val="Header Char"/>
    <w:basedOn w:val="DefaultParagraphFont"/>
    <w:link w:val="Header"/>
    <w:uiPriority w:val="99"/>
    <w:rsid w:val="00694388"/>
    <w:rPr>
      <w:rFonts w:ascii="Times New Roman" w:eastAsia="Times New Roman" w:hAnsi="Times New Roman" w:cs="Times New Roman"/>
      <w:kern w:val="0"/>
      <w:sz w:val="24"/>
      <w:szCs w:val="24"/>
      <w:lang w:val="en-GB" w:eastAsia="en-GB"/>
      <w14:ligatures w14:val="none"/>
    </w:rPr>
  </w:style>
  <w:style w:type="paragraph" w:styleId="Footer">
    <w:name w:val="footer"/>
    <w:basedOn w:val="Normal"/>
    <w:link w:val="FooterChar"/>
    <w:uiPriority w:val="99"/>
    <w:rsid w:val="00694388"/>
    <w:pPr>
      <w:tabs>
        <w:tab w:val="center" w:pos="4153"/>
        <w:tab w:val="right" w:pos="8306"/>
      </w:tabs>
    </w:pPr>
  </w:style>
  <w:style w:type="character" w:customStyle="1" w:styleId="FooterChar">
    <w:name w:val="Footer Char"/>
    <w:basedOn w:val="DefaultParagraphFont"/>
    <w:link w:val="Footer"/>
    <w:uiPriority w:val="99"/>
    <w:rsid w:val="00694388"/>
    <w:rPr>
      <w:rFonts w:ascii="Times New Roman" w:eastAsia="Times New Roman" w:hAnsi="Times New Roman" w:cs="Times New Roman"/>
      <w:kern w:val="0"/>
      <w:sz w:val="24"/>
      <w:szCs w:val="24"/>
      <w:lang w:val="en-GB" w:eastAsia="en-GB"/>
      <w14:ligatures w14:val="none"/>
    </w:rPr>
  </w:style>
  <w:style w:type="paragraph" w:styleId="BodyTextIndent">
    <w:name w:val="Body Text Indent"/>
    <w:basedOn w:val="Normal"/>
    <w:link w:val="BodyTextIndentChar"/>
    <w:rsid w:val="00694388"/>
    <w:pPr>
      <w:tabs>
        <w:tab w:val="left" w:pos="360"/>
      </w:tabs>
      <w:spacing w:before="240"/>
      <w:ind w:left="360"/>
      <w:jc w:val="both"/>
    </w:pPr>
  </w:style>
  <w:style w:type="character" w:customStyle="1" w:styleId="BodyTextIndentChar">
    <w:name w:val="Body Text Indent Char"/>
    <w:basedOn w:val="DefaultParagraphFont"/>
    <w:link w:val="BodyTextIndent"/>
    <w:rsid w:val="00694388"/>
    <w:rPr>
      <w:rFonts w:ascii="Times New Roman" w:eastAsia="Times New Roman" w:hAnsi="Times New Roman" w:cs="Times New Roman"/>
      <w:kern w:val="0"/>
      <w:sz w:val="24"/>
      <w:szCs w:val="24"/>
      <w:lang w:val="en-GB" w:eastAsia="en-GB"/>
      <w14:ligatures w14:val="none"/>
    </w:rPr>
  </w:style>
  <w:style w:type="paragraph" w:styleId="BodyText">
    <w:name w:val="Body Text"/>
    <w:basedOn w:val="Normal"/>
    <w:link w:val="BodyTextChar"/>
    <w:rsid w:val="00694388"/>
    <w:pPr>
      <w:spacing w:after="120"/>
    </w:pPr>
  </w:style>
  <w:style w:type="character" w:customStyle="1" w:styleId="BodyTextChar">
    <w:name w:val="Body Text Char"/>
    <w:basedOn w:val="DefaultParagraphFont"/>
    <w:link w:val="BodyText"/>
    <w:rsid w:val="00694388"/>
    <w:rPr>
      <w:rFonts w:ascii="Times New Roman" w:eastAsia="Times New Roman" w:hAnsi="Times New Roman" w:cs="Times New Roman"/>
      <w:kern w:val="0"/>
      <w:sz w:val="24"/>
      <w:szCs w:val="24"/>
      <w:lang w:val="en-GB" w:eastAsia="en-GB"/>
      <w14:ligatures w14:val="none"/>
    </w:rPr>
  </w:style>
  <w:style w:type="character" w:styleId="Hyperlink">
    <w:name w:val="Hyperlink"/>
    <w:uiPriority w:val="99"/>
    <w:rsid w:val="00694388"/>
    <w:rPr>
      <w:color w:val="0000FF"/>
      <w:u w:val="single"/>
    </w:rPr>
  </w:style>
  <w:style w:type="paragraph" w:styleId="BodyTextIndent2">
    <w:name w:val="Body Text Indent 2"/>
    <w:basedOn w:val="Normal"/>
    <w:link w:val="BodyTextIndent2Char"/>
    <w:rsid w:val="00694388"/>
    <w:pPr>
      <w:ind w:left="1440" w:hanging="1440"/>
    </w:pPr>
    <w:rPr>
      <w:rFonts w:ascii="Arial" w:hAnsi="Arial"/>
    </w:rPr>
  </w:style>
  <w:style w:type="character" w:customStyle="1" w:styleId="BodyTextIndent2Char">
    <w:name w:val="Body Text Indent 2 Char"/>
    <w:basedOn w:val="DefaultParagraphFont"/>
    <w:link w:val="BodyTextIndent2"/>
    <w:rsid w:val="00694388"/>
    <w:rPr>
      <w:rFonts w:ascii="Arial" w:eastAsia="Times New Roman" w:hAnsi="Arial" w:cs="Times New Roman"/>
      <w:kern w:val="0"/>
      <w:sz w:val="24"/>
      <w:szCs w:val="24"/>
      <w:lang w:val="en-GB" w:eastAsia="en-GB"/>
      <w14:ligatures w14:val="none"/>
    </w:rPr>
  </w:style>
  <w:style w:type="paragraph" w:styleId="BodyText2">
    <w:name w:val="Body Text 2"/>
    <w:basedOn w:val="Normal"/>
    <w:link w:val="BodyText2Char"/>
    <w:rsid w:val="00694388"/>
    <w:pPr>
      <w:jc w:val="both"/>
    </w:pPr>
    <w:rPr>
      <w:rFonts w:ascii="Arial" w:hAnsi="Arial" w:cs="Arial"/>
    </w:rPr>
  </w:style>
  <w:style w:type="character" w:customStyle="1" w:styleId="BodyText2Char">
    <w:name w:val="Body Text 2 Char"/>
    <w:basedOn w:val="DefaultParagraphFont"/>
    <w:link w:val="BodyText2"/>
    <w:rsid w:val="00694388"/>
    <w:rPr>
      <w:rFonts w:ascii="Arial" w:eastAsia="Times New Roman" w:hAnsi="Arial" w:cs="Arial"/>
      <w:kern w:val="0"/>
      <w:sz w:val="24"/>
      <w:szCs w:val="24"/>
      <w:lang w:val="en-GB" w:eastAsia="en-GB"/>
      <w14:ligatures w14:val="none"/>
    </w:rPr>
  </w:style>
  <w:style w:type="paragraph" w:styleId="BalloonText">
    <w:name w:val="Balloon Text"/>
    <w:basedOn w:val="Normal"/>
    <w:link w:val="BalloonTextChar"/>
    <w:semiHidden/>
    <w:rsid w:val="00694388"/>
    <w:rPr>
      <w:rFonts w:ascii="Tahoma" w:hAnsi="Tahoma" w:cs="Tahoma"/>
      <w:sz w:val="16"/>
      <w:szCs w:val="16"/>
    </w:rPr>
  </w:style>
  <w:style w:type="character" w:customStyle="1" w:styleId="BalloonTextChar">
    <w:name w:val="Balloon Text Char"/>
    <w:basedOn w:val="DefaultParagraphFont"/>
    <w:link w:val="BalloonText"/>
    <w:semiHidden/>
    <w:rsid w:val="00694388"/>
    <w:rPr>
      <w:rFonts w:ascii="Tahoma" w:eastAsia="Times New Roman" w:hAnsi="Tahoma" w:cs="Tahoma"/>
      <w:kern w:val="0"/>
      <w:sz w:val="16"/>
      <w:szCs w:val="16"/>
      <w:lang w:val="en-GB" w:eastAsia="en-GB"/>
      <w14:ligatures w14:val="none"/>
    </w:rPr>
  </w:style>
  <w:style w:type="paragraph" w:styleId="MessageHeader">
    <w:name w:val="Message Header"/>
    <w:basedOn w:val="BodyText"/>
    <w:link w:val="MessageHeaderChar"/>
    <w:rsid w:val="00694388"/>
    <w:pPr>
      <w:keepLines/>
      <w:tabs>
        <w:tab w:val="left" w:pos="720"/>
        <w:tab w:val="left" w:pos="4320"/>
        <w:tab w:val="left" w:pos="5040"/>
        <w:tab w:val="right" w:pos="8640"/>
      </w:tabs>
      <w:spacing w:after="40" w:line="440" w:lineRule="atLeast"/>
      <w:ind w:left="720" w:hanging="720"/>
    </w:pPr>
    <w:rPr>
      <w:rFonts w:ascii="Arial" w:hAnsi="Arial"/>
      <w:spacing w:val="-5"/>
      <w:sz w:val="20"/>
      <w:szCs w:val="20"/>
      <w:lang w:eastAsia="en-US"/>
    </w:rPr>
  </w:style>
  <w:style w:type="character" w:customStyle="1" w:styleId="MessageHeaderChar">
    <w:name w:val="Message Header Char"/>
    <w:basedOn w:val="DefaultParagraphFont"/>
    <w:link w:val="MessageHeader"/>
    <w:rsid w:val="00694388"/>
    <w:rPr>
      <w:rFonts w:ascii="Arial" w:eastAsia="Times New Roman" w:hAnsi="Arial" w:cs="Times New Roman"/>
      <w:spacing w:val="-5"/>
      <w:kern w:val="0"/>
      <w:sz w:val="20"/>
      <w:szCs w:val="20"/>
      <w:lang w:val="en-GB"/>
      <w14:ligatures w14:val="none"/>
    </w:rPr>
  </w:style>
  <w:style w:type="character" w:customStyle="1" w:styleId="MessageHeaderLabel">
    <w:name w:val="Message Header Label"/>
    <w:rsid w:val="00694388"/>
    <w:rPr>
      <w:rFonts w:ascii="Arial" w:hAnsi="Arial" w:hint="default"/>
      <w:sz w:val="22"/>
    </w:rPr>
  </w:style>
  <w:style w:type="table" w:styleId="TableGrid">
    <w:name w:val="Table Grid"/>
    <w:basedOn w:val="TableNormal"/>
    <w:rsid w:val="00694388"/>
    <w:pPr>
      <w:spacing w:after="0" w:line="240" w:lineRule="auto"/>
    </w:pPr>
    <w:rPr>
      <w:rFonts w:ascii="Times New Roman" w:eastAsia="Times New Roman" w:hAnsi="Times New Roman" w:cs="Times New Roman"/>
      <w:kern w:val="0"/>
      <w:sz w:val="20"/>
      <w:szCs w:val="20"/>
      <w:lang w:val="en-GB" w:eastAsia="en-GB"/>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694388"/>
    <w:pPr>
      <w:autoSpaceDE w:val="0"/>
      <w:autoSpaceDN w:val="0"/>
      <w:adjustRightInd w:val="0"/>
      <w:spacing w:after="0" w:line="240" w:lineRule="auto"/>
    </w:pPr>
    <w:rPr>
      <w:rFonts w:ascii="FGHJPK+Tahoma" w:eastAsia="Times New Roman" w:hAnsi="FGHJPK+Tahoma" w:cs="FGHJPK+Tahoma"/>
      <w:color w:val="000000"/>
      <w:kern w:val="0"/>
      <w:sz w:val="24"/>
      <w:szCs w:val="24"/>
      <w:lang w:val="en-GB" w:eastAsia="en-GB"/>
      <w14:ligatures w14:val="none"/>
    </w:rPr>
  </w:style>
  <w:style w:type="character" w:styleId="FollowedHyperlink">
    <w:name w:val="FollowedHyperlink"/>
    <w:rsid w:val="00694388"/>
    <w:rPr>
      <w:color w:val="800080"/>
      <w:u w:val="single"/>
    </w:rPr>
  </w:style>
  <w:style w:type="character" w:styleId="CommentReference">
    <w:name w:val="annotation reference"/>
    <w:uiPriority w:val="99"/>
    <w:semiHidden/>
    <w:unhideWhenUsed/>
    <w:rsid w:val="00694388"/>
    <w:rPr>
      <w:sz w:val="16"/>
      <w:szCs w:val="16"/>
    </w:rPr>
  </w:style>
  <w:style w:type="paragraph" w:styleId="CommentText">
    <w:name w:val="annotation text"/>
    <w:basedOn w:val="Normal"/>
    <w:link w:val="CommentTextChar"/>
    <w:uiPriority w:val="99"/>
    <w:semiHidden/>
    <w:unhideWhenUsed/>
    <w:rsid w:val="00694388"/>
    <w:rPr>
      <w:sz w:val="20"/>
      <w:szCs w:val="20"/>
    </w:rPr>
  </w:style>
  <w:style w:type="character" w:customStyle="1" w:styleId="CommentTextChar">
    <w:name w:val="Comment Text Char"/>
    <w:basedOn w:val="DefaultParagraphFont"/>
    <w:link w:val="CommentText"/>
    <w:uiPriority w:val="99"/>
    <w:semiHidden/>
    <w:rsid w:val="00694388"/>
    <w:rPr>
      <w:rFonts w:ascii="Times New Roman" w:eastAsia="Times New Roman" w:hAnsi="Times New Roman" w:cs="Times New Roman"/>
      <w:kern w:val="0"/>
      <w:sz w:val="20"/>
      <w:szCs w:val="20"/>
      <w:lang w:val="en-GB" w:eastAsia="en-GB"/>
      <w14:ligatures w14:val="none"/>
    </w:rPr>
  </w:style>
  <w:style w:type="paragraph" w:styleId="CommentSubject">
    <w:name w:val="annotation subject"/>
    <w:basedOn w:val="CommentText"/>
    <w:next w:val="CommentText"/>
    <w:link w:val="CommentSubjectChar"/>
    <w:uiPriority w:val="99"/>
    <w:semiHidden/>
    <w:unhideWhenUsed/>
    <w:rsid w:val="00694388"/>
    <w:rPr>
      <w:b/>
      <w:bCs/>
    </w:rPr>
  </w:style>
  <w:style w:type="character" w:customStyle="1" w:styleId="CommentSubjectChar">
    <w:name w:val="Comment Subject Char"/>
    <w:basedOn w:val="CommentTextChar"/>
    <w:link w:val="CommentSubject"/>
    <w:uiPriority w:val="99"/>
    <w:semiHidden/>
    <w:rsid w:val="00694388"/>
    <w:rPr>
      <w:rFonts w:ascii="Times New Roman" w:eastAsia="Times New Roman" w:hAnsi="Times New Roman" w:cs="Times New Roman"/>
      <w:b/>
      <w:bCs/>
      <w:kern w:val="0"/>
      <w:sz w:val="20"/>
      <w:szCs w:val="20"/>
      <w:lang w:val="en-GB" w:eastAsia="en-GB"/>
      <w14:ligatures w14:val="none"/>
    </w:rPr>
  </w:style>
  <w:style w:type="paragraph" w:styleId="ListParagraph">
    <w:name w:val="List Paragraph"/>
    <w:basedOn w:val="Normal"/>
    <w:link w:val="ListParagraphChar"/>
    <w:uiPriority w:val="34"/>
    <w:qFormat/>
    <w:rsid w:val="00694388"/>
    <w:pPr>
      <w:ind w:left="720"/>
      <w:contextualSpacing/>
    </w:pPr>
  </w:style>
  <w:style w:type="numbering" w:customStyle="1" w:styleId="StyleOutlinenumbered">
    <w:name w:val="Style Outline numbered"/>
    <w:basedOn w:val="NoList"/>
    <w:rsid w:val="00694388"/>
    <w:pPr>
      <w:numPr>
        <w:numId w:val="44"/>
      </w:numPr>
    </w:pPr>
  </w:style>
  <w:style w:type="character" w:customStyle="1" w:styleId="ListParagraphChar">
    <w:name w:val="List Paragraph Char"/>
    <w:basedOn w:val="DefaultParagraphFont"/>
    <w:link w:val="ListParagraph"/>
    <w:uiPriority w:val="34"/>
    <w:rsid w:val="00694388"/>
    <w:rPr>
      <w:rFonts w:ascii="Times New Roman" w:eastAsia="Times New Roman" w:hAnsi="Times New Roman" w:cs="Times New Roman"/>
      <w:kern w:val="0"/>
      <w:sz w:val="24"/>
      <w:szCs w:val="24"/>
      <w:lang w:val="en-GB" w:eastAsia="en-GB"/>
      <w14:ligatures w14:val="none"/>
    </w:rPr>
  </w:style>
  <w:style w:type="paragraph" w:customStyle="1" w:styleId="listbull">
    <w:name w:val="list:bull"/>
    <w:basedOn w:val="Normal"/>
    <w:link w:val="listbullChar"/>
    <w:rsid w:val="00694388"/>
    <w:pPr>
      <w:numPr>
        <w:numId w:val="50"/>
      </w:numPr>
      <w:spacing w:after="120"/>
    </w:pPr>
    <w:rPr>
      <w:szCs w:val="20"/>
      <w:lang w:eastAsia="en-US"/>
    </w:rPr>
  </w:style>
  <w:style w:type="character" w:customStyle="1" w:styleId="listbullChar">
    <w:name w:val="list:bull Char"/>
    <w:basedOn w:val="DefaultParagraphFont"/>
    <w:link w:val="listbull"/>
    <w:rsid w:val="00694388"/>
    <w:rPr>
      <w:rFonts w:ascii="Times New Roman" w:eastAsia="Times New Roman" w:hAnsi="Times New Roman" w:cs="Times New Roman"/>
      <w:kern w:val="0"/>
      <w:sz w:val="24"/>
      <w:szCs w:val="20"/>
      <w:lang w:val="en-GB"/>
      <w14:ligatures w14:val="none"/>
    </w:rPr>
  </w:style>
  <w:style w:type="paragraph" w:styleId="TOC6">
    <w:name w:val="toc 6"/>
    <w:basedOn w:val="Normal"/>
    <w:next w:val="Normal"/>
    <w:autoRedefine/>
    <w:semiHidden/>
    <w:rsid w:val="00694388"/>
    <w:pPr>
      <w:ind w:left="880"/>
    </w:pPr>
    <w:rPr>
      <w:sz w:val="20"/>
      <w:szCs w:val="20"/>
    </w:rPr>
  </w:style>
  <w:style w:type="paragraph" w:customStyle="1" w:styleId="paragraph">
    <w:name w:val="paragraph"/>
    <w:basedOn w:val="Normal"/>
    <w:rsid w:val="00694388"/>
    <w:pPr>
      <w:spacing w:before="100" w:beforeAutospacing="1" w:after="100" w:afterAutospacing="1"/>
    </w:pPr>
    <w:rPr>
      <w:lang w:val="en-IN" w:eastAsia="en-IN"/>
    </w:rPr>
  </w:style>
  <w:style w:type="character" w:customStyle="1" w:styleId="normaltextrun">
    <w:name w:val="normaltextrun"/>
    <w:basedOn w:val="DefaultParagraphFont"/>
    <w:rsid w:val="00694388"/>
  </w:style>
  <w:style w:type="character" w:customStyle="1" w:styleId="eop">
    <w:name w:val="eop"/>
    <w:basedOn w:val="DefaultParagraphFont"/>
    <w:rsid w:val="00694388"/>
  </w:style>
  <w:style w:type="paragraph" w:styleId="NormalWeb">
    <w:name w:val="Normal (Web)"/>
    <w:basedOn w:val="Normal"/>
    <w:uiPriority w:val="99"/>
    <w:semiHidden/>
    <w:unhideWhenUsed/>
    <w:rsid w:val="00FB273C"/>
    <w:pPr>
      <w:spacing w:before="100" w:beforeAutospacing="1" w:after="100" w:afterAutospacing="1"/>
    </w:pPr>
    <w:rPr>
      <w:lang w:val="en-IN" w:eastAsia="en-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410706">
      <w:bodyDiv w:val="1"/>
      <w:marLeft w:val="0"/>
      <w:marRight w:val="0"/>
      <w:marTop w:val="0"/>
      <w:marBottom w:val="0"/>
      <w:divBdr>
        <w:top w:val="none" w:sz="0" w:space="0" w:color="auto"/>
        <w:left w:val="none" w:sz="0" w:space="0" w:color="auto"/>
        <w:bottom w:val="none" w:sz="0" w:space="0" w:color="auto"/>
        <w:right w:val="none" w:sz="0" w:space="0" w:color="auto"/>
      </w:divBdr>
    </w:div>
    <w:div w:id="440074787">
      <w:bodyDiv w:val="1"/>
      <w:marLeft w:val="0"/>
      <w:marRight w:val="0"/>
      <w:marTop w:val="0"/>
      <w:marBottom w:val="0"/>
      <w:divBdr>
        <w:top w:val="none" w:sz="0" w:space="0" w:color="auto"/>
        <w:left w:val="none" w:sz="0" w:space="0" w:color="auto"/>
        <w:bottom w:val="none" w:sz="0" w:space="0" w:color="auto"/>
        <w:right w:val="none" w:sz="0" w:space="0" w:color="auto"/>
      </w:divBdr>
    </w:div>
    <w:div w:id="840700709">
      <w:bodyDiv w:val="1"/>
      <w:marLeft w:val="0"/>
      <w:marRight w:val="0"/>
      <w:marTop w:val="0"/>
      <w:marBottom w:val="0"/>
      <w:divBdr>
        <w:top w:val="none" w:sz="0" w:space="0" w:color="auto"/>
        <w:left w:val="none" w:sz="0" w:space="0" w:color="auto"/>
        <w:bottom w:val="none" w:sz="0" w:space="0" w:color="auto"/>
        <w:right w:val="none" w:sz="0" w:space="0" w:color="auto"/>
      </w:divBdr>
      <w:divsChild>
        <w:div w:id="986468702">
          <w:marLeft w:val="0"/>
          <w:marRight w:val="0"/>
          <w:marTop w:val="0"/>
          <w:marBottom w:val="0"/>
          <w:divBdr>
            <w:top w:val="single" w:sz="2" w:space="0" w:color="E3E3E3"/>
            <w:left w:val="single" w:sz="2" w:space="0" w:color="E3E3E3"/>
            <w:bottom w:val="single" w:sz="2" w:space="0" w:color="E3E3E3"/>
            <w:right w:val="single" w:sz="2" w:space="0" w:color="E3E3E3"/>
          </w:divBdr>
          <w:divsChild>
            <w:div w:id="1263755773">
              <w:marLeft w:val="0"/>
              <w:marRight w:val="0"/>
              <w:marTop w:val="0"/>
              <w:marBottom w:val="0"/>
              <w:divBdr>
                <w:top w:val="single" w:sz="2" w:space="0" w:color="E3E3E3"/>
                <w:left w:val="single" w:sz="2" w:space="0" w:color="E3E3E3"/>
                <w:bottom w:val="single" w:sz="2" w:space="0" w:color="E3E3E3"/>
                <w:right w:val="single" w:sz="2" w:space="0" w:color="E3E3E3"/>
              </w:divBdr>
              <w:divsChild>
                <w:div w:id="82000101">
                  <w:marLeft w:val="0"/>
                  <w:marRight w:val="0"/>
                  <w:marTop w:val="0"/>
                  <w:marBottom w:val="0"/>
                  <w:divBdr>
                    <w:top w:val="single" w:sz="2" w:space="2" w:color="E3E3E3"/>
                    <w:left w:val="single" w:sz="2" w:space="0" w:color="E3E3E3"/>
                    <w:bottom w:val="single" w:sz="2" w:space="0" w:color="E3E3E3"/>
                    <w:right w:val="single" w:sz="2" w:space="0" w:color="E3E3E3"/>
                  </w:divBdr>
                  <w:divsChild>
                    <w:div w:id="168685706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025639308">
      <w:bodyDiv w:val="1"/>
      <w:marLeft w:val="0"/>
      <w:marRight w:val="0"/>
      <w:marTop w:val="0"/>
      <w:marBottom w:val="0"/>
      <w:divBdr>
        <w:top w:val="none" w:sz="0" w:space="0" w:color="auto"/>
        <w:left w:val="none" w:sz="0" w:space="0" w:color="auto"/>
        <w:bottom w:val="none" w:sz="0" w:space="0" w:color="auto"/>
        <w:right w:val="none" w:sz="0" w:space="0" w:color="auto"/>
      </w:divBdr>
    </w:div>
    <w:div w:id="1254626871">
      <w:bodyDiv w:val="1"/>
      <w:marLeft w:val="0"/>
      <w:marRight w:val="0"/>
      <w:marTop w:val="0"/>
      <w:marBottom w:val="0"/>
      <w:divBdr>
        <w:top w:val="none" w:sz="0" w:space="0" w:color="auto"/>
        <w:left w:val="none" w:sz="0" w:space="0" w:color="auto"/>
        <w:bottom w:val="none" w:sz="0" w:space="0" w:color="auto"/>
        <w:right w:val="none" w:sz="0" w:space="0" w:color="auto"/>
      </w:divBdr>
    </w:div>
    <w:div w:id="1275866683">
      <w:bodyDiv w:val="1"/>
      <w:marLeft w:val="0"/>
      <w:marRight w:val="0"/>
      <w:marTop w:val="0"/>
      <w:marBottom w:val="0"/>
      <w:divBdr>
        <w:top w:val="none" w:sz="0" w:space="0" w:color="auto"/>
        <w:left w:val="none" w:sz="0" w:space="0" w:color="auto"/>
        <w:bottom w:val="none" w:sz="0" w:space="0" w:color="auto"/>
        <w:right w:val="none" w:sz="0" w:space="0" w:color="auto"/>
      </w:divBdr>
      <w:divsChild>
        <w:div w:id="233979930">
          <w:marLeft w:val="0"/>
          <w:marRight w:val="0"/>
          <w:marTop w:val="0"/>
          <w:marBottom w:val="0"/>
          <w:divBdr>
            <w:top w:val="single" w:sz="2" w:space="0" w:color="E3E3E3"/>
            <w:left w:val="single" w:sz="2" w:space="0" w:color="E3E3E3"/>
            <w:bottom w:val="single" w:sz="2" w:space="0" w:color="E3E3E3"/>
            <w:right w:val="single" w:sz="2" w:space="0" w:color="E3E3E3"/>
          </w:divBdr>
          <w:divsChild>
            <w:div w:id="1310090978">
              <w:marLeft w:val="0"/>
              <w:marRight w:val="0"/>
              <w:marTop w:val="0"/>
              <w:marBottom w:val="0"/>
              <w:divBdr>
                <w:top w:val="single" w:sz="2" w:space="0" w:color="E3E3E3"/>
                <w:left w:val="single" w:sz="2" w:space="0" w:color="E3E3E3"/>
                <w:bottom w:val="single" w:sz="2" w:space="0" w:color="E3E3E3"/>
                <w:right w:val="single" w:sz="2" w:space="0" w:color="E3E3E3"/>
              </w:divBdr>
              <w:divsChild>
                <w:div w:id="1352295716">
                  <w:marLeft w:val="0"/>
                  <w:marRight w:val="0"/>
                  <w:marTop w:val="0"/>
                  <w:marBottom w:val="0"/>
                  <w:divBdr>
                    <w:top w:val="single" w:sz="2" w:space="2" w:color="E3E3E3"/>
                    <w:left w:val="single" w:sz="2" w:space="0" w:color="E3E3E3"/>
                    <w:bottom w:val="single" w:sz="2" w:space="0" w:color="E3E3E3"/>
                    <w:right w:val="single" w:sz="2" w:space="0" w:color="E3E3E3"/>
                  </w:divBdr>
                  <w:divsChild>
                    <w:div w:id="212187414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447773211">
      <w:bodyDiv w:val="1"/>
      <w:marLeft w:val="0"/>
      <w:marRight w:val="0"/>
      <w:marTop w:val="0"/>
      <w:marBottom w:val="0"/>
      <w:divBdr>
        <w:top w:val="none" w:sz="0" w:space="0" w:color="auto"/>
        <w:left w:val="none" w:sz="0" w:space="0" w:color="auto"/>
        <w:bottom w:val="none" w:sz="0" w:space="0" w:color="auto"/>
        <w:right w:val="none" w:sz="0" w:space="0" w:color="auto"/>
      </w:divBdr>
    </w:div>
    <w:div w:id="1570647586">
      <w:bodyDiv w:val="1"/>
      <w:marLeft w:val="0"/>
      <w:marRight w:val="0"/>
      <w:marTop w:val="0"/>
      <w:marBottom w:val="0"/>
      <w:divBdr>
        <w:top w:val="none" w:sz="0" w:space="0" w:color="auto"/>
        <w:left w:val="none" w:sz="0" w:space="0" w:color="auto"/>
        <w:bottom w:val="none" w:sz="0" w:space="0" w:color="auto"/>
        <w:right w:val="none" w:sz="0" w:space="0" w:color="auto"/>
      </w:divBdr>
      <w:divsChild>
        <w:div w:id="660936014">
          <w:marLeft w:val="0"/>
          <w:marRight w:val="0"/>
          <w:marTop w:val="0"/>
          <w:marBottom w:val="0"/>
          <w:divBdr>
            <w:top w:val="single" w:sz="2" w:space="0" w:color="E3E3E3"/>
            <w:left w:val="single" w:sz="2" w:space="0" w:color="E3E3E3"/>
            <w:bottom w:val="single" w:sz="2" w:space="0" w:color="E3E3E3"/>
            <w:right w:val="single" w:sz="2" w:space="0" w:color="E3E3E3"/>
          </w:divBdr>
          <w:divsChild>
            <w:div w:id="1291863613">
              <w:marLeft w:val="0"/>
              <w:marRight w:val="0"/>
              <w:marTop w:val="0"/>
              <w:marBottom w:val="0"/>
              <w:divBdr>
                <w:top w:val="single" w:sz="2" w:space="0" w:color="E3E3E3"/>
                <w:left w:val="single" w:sz="2" w:space="0" w:color="E3E3E3"/>
                <w:bottom w:val="single" w:sz="2" w:space="0" w:color="E3E3E3"/>
                <w:right w:val="single" w:sz="2" w:space="0" w:color="E3E3E3"/>
              </w:divBdr>
              <w:divsChild>
                <w:div w:id="344090623">
                  <w:marLeft w:val="0"/>
                  <w:marRight w:val="0"/>
                  <w:marTop w:val="0"/>
                  <w:marBottom w:val="0"/>
                  <w:divBdr>
                    <w:top w:val="single" w:sz="2" w:space="2" w:color="E3E3E3"/>
                    <w:left w:val="single" w:sz="2" w:space="0" w:color="E3E3E3"/>
                    <w:bottom w:val="single" w:sz="2" w:space="0" w:color="E3E3E3"/>
                    <w:right w:val="single" w:sz="2" w:space="0" w:color="E3E3E3"/>
                  </w:divBdr>
                  <w:divsChild>
                    <w:div w:id="204887432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664697824">
      <w:bodyDiv w:val="1"/>
      <w:marLeft w:val="0"/>
      <w:marRight w:val="0"/>
      <w:marTop w:val="0"/>
      <w:marBottom w:val="0"/>
      <w:divBdr>
        <w:top w:val="none" w:sz="0" w:space="0" w:color="auto"/>
        <w:left w:val="none" w:sz="0" w:space="0" w:color="auto"/>
        <w:bottom w:val="none" w:sz="0" w:space="0" w:color="auto"/>
        <w:right w:val="none" w:sz="0" w:space="0" w:color="auto"/>
      </w:divBdr>
      <w:divsChild>
        <w:div w:id="1569995706">
          <w:marLeft w:val="0"/>
          <w:marRight w:val="0"/>
          <w:marTop w:val="0"/>
          <w:marBottom w:val="0"/>
          <w:divBdr>
            <w:top w:val="single" w:sz="2" w:space="0" w:color="E3E3E3"/>
            <w:left w:val="single" w:sz="2" w:space="0" w:color="E3E3E3"/>
            <w:bottom w:val="single" w:sz="2" w:space="0" w:color="E3E3E3"/>
            <w:right w:val="single" w:sz="2" w:space="0" w:color="E3E3E3"/>
          </w:divBdr>
          <w:divsChild>
            <w:div w:id="1305085381">
              <w:marLeft w:val="0"/>
              <w:marRight w:val="0"/>
              <w:marTop w:val="0"/>
              <w:marBottom w:val="0"/>
              <w:divBdr>
                <w:top w:val="single" w:sz="2" w:space="0" w:color="E3E3E3"/>
                <w:left w:val="single" w:sz="2" w:space="0" w:color="E3E3E3"/>
                <w:bottom w:val="single" w:sz="2" w:space="0" w:color="E3E3E3"/>
                <w:right w:val="single" w:sz="2" w:space="0" w:color="E3E3E3"/>
              </w:divBdr>
              <w:divsChild>
                <w:div w:id="1880776576">
                  <w:marLeft w:val="0"/>
                  <w:marRight w:val="0"/>
                  <w:marTop w:val="0"/>
                  <w:marBottom w:val="0"/>
                  <w:divBdr>
                    <w:top w:val="single" w:sz="2" w:space="2" w:color="E3E3E3"/>
                    <w:left w:val="single" w:sz="2" w:space="0" w:color="E3E3E3"/>
                    <w:bottom w:val="single" w:sz="2" w:space="0" w:color="E3E3E3"/>
                    <w:right w:val="single" w:sz="2" w:space="0" w:color="E3E3E3"/>
                  </w:divBdr>
                  <w:divsChild>
                    <w:div w:id="13306192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903059623">
      <w:bodyDiv w:val="1"/>
      <w:marLeft w:val="0"/>
      <w:marRight w:val="0"/>
      <w:marTop w:val="0"/>
      <w:marBottom w:val="0"/>
      <w:divBdr>
        <w:top w:val="none" w:sz="0" w:space="0" w:color="auto"/>
        <w:left w:val="none" w:sz="0" w:space="0" w:color="auto"/>
        <w:bottom w:val="none" w:sz="0" w:space="0" w:color="auto"/>
        <w:right w:val="none" w:sz="0" w:space="0" w:color="auto"/>
      </w:divBdr>
      <w:divsChild>
        <w:div w:id="422192527">
          <w:marLeft w:val="0"/>
          <w:marRight w:val="0"/>
          <w:marTop w:val="0"/>
          <w:marBottom w:val="0"/>
          <w:divBdr>
            <w:top w:val="single" w:sz="2" w:space="0" w:color="E3E3E3"/>
            <w:left w:val="single" w:sz="2" w:space="0" w:color="E3E3E3"/>
            <w:bottom w:val="single" w:sz="2" w:space="0" w:color="E3E3E3"/>
            <w:right w:val="single" w:sz="2" w:space="0" w:color="E3E3E3"/>
          </w:divBdr>
          <w:divsChild>
            <w:div w:id="68425206">
              <w:marLeft w:val="0"/>
              <w:marRight w:val="0"/>
              <w:marTop w:val="0"/>
              <w:marBottom w:val="0"/>
              <w:divBdr>
                <w:top w:val="single" w:sz="2" w:space="0" w:color="E3E3E3"/>
                <w:left w:val="single" w:sz="2" w:space="0" w:color="E3E3E3"/>
                <w:bottom w:val="single" w:sz="2" w:space="0" w:color="E3E3E3"/>
                <w:right w:val="single" w:sz="2" w:space="0" w:color="E3E3E3"/>
              </w:divBdr>
              <w:divsChild>
                <w:div w:id="1311520582">
                  <w:marLeft w:val="0"/>
                  <w:marRight w:val="0"/>
                  <w:marTop w:val="0"/>
                  <w:marBottom w:val="0"/>
                  <w:divBdr>
                    <w:top w:val="single" w:sz="2" w:space="2" w:color="E3E3E3"/>
                    <w:left w:val="single" w:sz="2" w:space="0" w:color="E3E3E3"/>
                    <w:bottom w:val="single" w:sz="2" w:space="0" w:color="E3E3E3"/>
                    <w:right w:val="single" w:sz="2" w:space="0" w:color="E3E3E3"/>
                  </w:divBdr>
                  <w:divsChild>
                    <w:div w:id="41759856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909219604">
      <w:bodyDiv w:val="1"/>
      <w:marLeft w:val="0"/>
      <w:marRight w:val="0"/>
      <w:marTop w:val="0"/>
      <w:marBottom w:val="0"/>
      <w:divBdr>
        <w:top w:val="none" w:sz="0" w:space="0" w:color="auto"/>
        <w:left w:val="none" w:sz="0" w:space="0" w:color="auto"/>
        <w:bottom w:val="none" w:sz="0" w:space="0" w:color="auto"/>
        <w:right w:val="none" w:sz="0" w:space="0" w:color="auto"/>
      </w:divBdr>
      <w:divsChild>
        <w:div w:id="1773013072">
          <w:marLeft w:val="0"/>
          <w:marRight w:val="0"/>
          <w:marTop w:val="0"/>
          <w:marBottom w:val="0"/>
          <w:divBdr>
            <w:top w:val="single" w:sz="2" w:space="0" w:color="E3E3E3"/>
            <w:left w:val="single" w:sz="2" w:space="0" w:color="E3E3E3"/>
            <w:bottom w:val="single" w:sz="2" w:space="0" w:color="E3E3E3"/>
            <w:right w:val="single" w:sz="2" w:space="0" w:color="E3E3E3"/>
          </w:divBdr>
          <w:divsChild>
            <w:div w:id="808672929">
              <w:marLeft w:val="0"/>
              <w:marRight w:val="0"/>
              <w:marTop w:val="0"/>
              <w:marBottom w:val="0"/>
              <w:divBdr>
                <w:top w:val="single" w:sz="2" w:space="0" w:color="E3E3E3"/>
                <w:left w:val="single" w:sz="2" w:space="0" w:color="E3E3E3"/>
                <w:bottom w:val="single" w:sz="2" w:space="0" w:color="E3E3E3"/>
                <w:right w:val="single" w:sz="2" w:space="0" w:color="E3E3E3"/>
              </w:divBdr>
              <w:divsChild>
                <w:div w:id="1719358921">
                  <w:marLeft w:val="0"/>
                  <w:marRight w:val="0"/>
                  <w:marTop w:val="0"/>
                  <w:marBottom w:val="0"/>
                  <w:divBdr>
                    <w:top w:val="single" w:sz="2" w:space="2" w:color="E3E3E3"/>
                    <w:left w:val="single" w:sz="2" w:space="0" w:color="E3E3E3"/>
                    <w:bottom w:val="single" w:sz="2" w:space="0" w:color="E3E3E3"/>
                    <w:right w:val="single" w:sz="2" w:space="0" w:color="E3E3E3"/>
                  </w:divBdr>
                  <w:divsChild>
                    <w:div w:id="139724447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2029140201">
      <w:bodyDiv w:val="1"/>
      <w:marLeft w:val="0"/>
      <w:marRight w:val="0"/>
      <w:marTop w:val="0"/>
      <w:marBottom w:val="0"/>
      <w:divBdr>
        <w:top w:val="none" w:sz="0" w:space="0" w:color="auto"/>
        <w:left w:val="none" w:sz="0" w:space="0" w:color="auto"/>
        <w:bottom w:val="none" w:sz="0" w:space="0" w:color="auto"/>
        <w:right w:val="none" w:sz="0" w:space="0" w:color="auto"/>
      </w:divBdr>
      <w:divsChild>
        <w:div w:id="1638951366">
          <w:marLeft w:val="0"/>
          <w:marRight w:val="0"/>
          <w:marTop w:val="0"/>
          <w:marBottom w:val="0"/>
          <w:divBdr>
            <w:top w:val="single" w:sz="2" w:space="0" w:color="E3E3E3"/>
            <w:left w:val="single" w:sz="2" w:space="0" w:color="E3E3E3"/>
            <w:bottom w:val="single" w:sz="2" w:space="0" w:color="E3E3E3"/>
            <w:right w:val="single" w:sz="2" w:space="0" w:color="E3E3E3"/>
          </w:divBdr>
          <w:divsChild>
            <w:div w:id="1551501619">
              <w:marLeft w:val="0"/>
              <w:marRight w:val="0"/>
              <w:marTop w:val="0"/>
              <w:marBottom w:val="0"/>
              <w:divBdr>
                <w:top w:val="single" w:sz="2" w:space="0" w:color="E3E3E3"/>
                <w:left w:val="single" w:sz="2" w:space="0" w:color="E3E3E3"/>
                <w:bottom w:val="single" w:sz="2" w:space="0" w:color="E3E3E3"/>
                <w:right w:val="single" w:sz="2" w:space="0" w:color="E3E3E3"/>
              </w:divBdr>
              <w:divsChild>
                <w:div w:id="1723360405">
                  <w:marLeft w:val="0"/>
                  <w:marRight w:val="0"/>
                  <w:marTop w:val="0"/>
                  <w:marBottom w:val="0"/>
                  <w:divBdr>
                    <w:top w:val="single" w:sz="2" w:space="2" w:color="E3E3E3"/>
                    <w:left w:val="single" w:sz="2" w:space="0" w:color="E3E3E3"/>
                    <w:bottom w:val="single" w:sz="2" w:space="0" w:color="E3E3E3"/>
                    <w:right w:val="single" w:sz="2" w:space="0" w:color="E3E3E3"/>
                  </w:divBdr>
                  <w:divsChild>
                    <w:div w:id="177486202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2137748522">
      <w:bodyDiv w:val="1"/>
      <w:marLeft w:val="0"/>
      <w:marRight w:val="0"/>
      <w:marTop w:val="0"/>
      <w:marBottom w:val="0"/>
      <w:divBdr>
        <w:top w:val="none" w:sz="0" w:space="0" w:color="auto"/>
        <w:left w:val="none" w:sz="0" w:space="0" w:color="auto"/>
        <w:bottom w:val="none" w:sz="0" w:space="0" w:color="auto"/>
        <w:right w:val="none" w:sz="0" w:space="0" w:color="auto"/>
      </w:divBdr>
      <w:divsChild>
        <w:div w:id="1250499526">
          <w:marLeft w:val="0"/>
          <w:marRight w:val="0"/>
          <w:marTop w:val="0"/>
          <w:marBottom w:val="0"/>
          <w:divBdr>
            <w:top w:val="single" w:sz="2" w:space="0" w:color="E3E3E3"/>
            <w:left w:val="single" w:sz="2" w:space="0" w:color="E3E3E3"/>
            <w:bottom w:val="single" w:sz="2" w:space="0" w:color="E3E3E3"/>
            <w:right w:val="single" w:sz="2" w:space="0" w:color="E3E3E3"/>
          </w:divBdr>
          <w:divsChild>
            <w:div w:id="407003411">
              <w:marLeft w:val="0"/>
              <w:marRight w:val="0"/>
              <w:marTop w:val="0"/>
              <w:marBottom w:val="0"/>
              <w:divBdr>
                <w:top w:val="single" w:sz="2" w:space="0" w:color="E3E3E3"/>
                <w:left w:val="single" w:sz="2" w:space="0" w:color="E3E3E3"/>
                <w:bottom w:val="single" w:sz="2" w:space="0" w:color="E3E3E3"/>
                <w:right w:val="single" w:sz="2" w:space="0" w:color="E3E3E3"/>
              </w:divBdr>
              <w:divsChild>
                <w:div w:id="192967165">
                  <w:marLeft w:val="0"/>
                  <w:marRight w:val="0"/>
                  <w:marTop w:val="0"/>
                  <w:marBottom w:val="0"/>
                  <w:divBdr>
                    <w:top w:val="single" w:sz="2" w:space="2" w:color="E3E3E3"/>
                    <w:left w:val="single" w:sz="2" w:space="0" w:color="E3E3E3"/>
                    <w:bottom w:val="single" w:sz="2" w:space="0" w:color="E3E3E3"/>
                    <w:right w:val="single" w:sz="2" w:space="0" w:color="E3E3E3"/>
                  </w:divBdr>
                  <w:divsChild>
                    <w:div w:id="101982055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7F862008CCCDE74589B2F3CBEA38A63D" ma:contentTypeVersion="13" ma:contentTypeDescription="Create a new document." ma:contentTypeScope="" ma:versionID="46314e9154a836e20cc9d1afcc06e1fb">
  <xsd:schema xmlns:xsd="http://www.w3.org/2001/XMLSchema" xmlns:xs="http://www.w3.org/2001/XMLSchema" xmlns:p="http://schemas.microsoft.com/office/2006/metadata/properties" xmlns:ns2="e086a175-83f0-438e-9f0b-7b6a5d49f08c" xmlns:ns3="e80fc24a-a6cb-42ff-b0e6-0154c65b8734" targetNamespace="http://schemas.microsoft.com/office/2006/metadata/properties" ma:root="true" ma:fieldsID="76093cdec79d86f21c5b01dc5413d76a" ns2:_="" ns3:_="">
    <xsd:import namespace="e086a175-83f0-438e-9f0b-7b6a5d49f08c"/>
    <xsd:import namespace="e80fc24a-a6cb-42ff-b0e6-0154c65b873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086a175-83f0-438e-9f0b-7b6a5d49f08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cf5a98-5ee3-4c7f-b928-64e1009428df"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80fc24a-a6cb-42ff-b0e6-0154c65b8734"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5734b901-3f77-45ff-bf43-45b1e053a74d}" ma:internalName="TaxCatchAll" ma:showField="CatchAllData" ma:web="e80fc24a-a6cb-42ff-b0e6-0154c65b873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e086a175-83f0-438e-9f0b-7b6a5d49f08c">
      <Terms xmlns="http://schemas.microsoft.com/office/infopath/2007/PartnerControls"/>
    </lcf76f155ced4ddcb4097134ff3c332f>
    <TaxCatchAll xmlns="e80fc24a-a6cb-42ff-b0e6-0154c65b8734" xsi:nil="true"/>
  </documentManagement>
</p:properties>
</file>

<file path=customXml/itemProps1.xml><?xml version="1.0" encoding="utf-8"?>
<ds:datastoreItem xmlns:ds="http://schemas.openxmlformats.org/officeDocument/2006/customXml" ds:itemID="{CE1E1A74-5146-4AE2-805E-1630BDD66870}">
  <ds:schemaRefs>
    <ds:schemaRef ds:uri="http://schemas.openxmlformats.org/officeDocument/2006/bibliography"/>
  </ds:schemaRefs>
</ds:datastoreItem>
</file>

<file path=customXml/itemProps2.xml><?xml version="1.0" encoding="utf-8"?>
<ds:datastoreItem xmlns:ds="http://schemas.openxmlformats.org/officeDocument/2006/customXml" ds:itemID="{3D7A1888-262C-4C97-88B3-6B2AD1408378}"/>
</file>

<file path=customXml/itemProps3.xml><?xml version="1.0" encoding="utf-8"?>
<ds:datastoreItem xmlns:ds="http://schemas.openxmlformats.org/officeDocument/2006/customXml" ds:itemID="{D009B670-65D3-4894-A5DB-53E7E444ABD0}"/>
</file>

<file path=customXml/itemProps4.xml><?xml version="1.0" encoding="utf-8"?>
<ds:datastoreItem xmlns:ds="http://schemas.openxmlformats.org/officeDocument/2006/customXml" ds:itemID="{07EAC09E-9035-48E0-8043-50040EE13BDA}"/>
</file>

<file path=docProps/app.xml><?xml version="1.0" encoding="utf-8"?>
<Properties xmlns="http://schemas.openxmlformats.org/officeDocument/2006/extended-properties" xmlns:vt="http://schemas.openxmlformats.org/officeDocument/2006/docPropsVTypes">
  <Template>Normal.dotm</Template>
  <TotalTime>168</TotalTime>
  <Pages>16</Pages>
  <Words>2741</Words>
  <Characters>15629</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samrun nessa</dc:creator>
  <cp:keywords/>
  <dc:description/>
  <cp:lastModifiedBy>samrun nessa</cp:lastModifiedBy>
  <cp:revision>4</cp:revision>
  <dcterms:created xsi:type="dcterms:W3CDTF">2024-05-23T07:23:00Z</dcterms:created>
  <dcterms:modified xsi:type="dcterms:W3CDTF">2024-05-23T11:06:00Z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0x0101007F862008CCCDE74589B2F3CBEA38A63D</vt:lpwstr>
  </property>
</Properties>
</file>